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46" w:rsidRDefault="003E154C" w:rsidP="003E154C">
      <w:pPr>
        <w:jc w:val="both"/>
        <w:rPr>
          <w:rFonts w:ascii="Times New Roman" w:eastAsia="Times New Roman" w:hAnsi="Times New Roman" w:cs="Times New Roman"/>
          <w:b/>
          <w:sz w:val="28"/>
          <w:szCs w:val="28"/>
          <w:lang w:eastAsia="ru-RU"/>
        </w:rPr>
      </w:pPr>
      <w:r w:rsidRPr="003E154C">
        <w:rPr>
          <w:rFonts w:ascii="Times New Roman" w:eastAsia="Times New Roman" w:hAnsi="Times New Roman" w:cs="Times New Roman"/>
          <w:b/>
          <w:sz w:val="28"/>
          <w:szCs w:val="28"/>
          <w:lang w:eastAsia="ru-RU"/>
        </w:rPr>
        <w:t xml:space="preserve">ТЕМА 2. Основные </w:t>
      </w:r>
      <w:r w:rsidR="00275A46">
        <w:rPr>
          <w:rFonts w:ascii="Times New Roman" w:eastAsia="Times New Roman" w:hAnsi="Times New Roman" w:cs="Times New Roman"/>
          <w:b/>
          <w:sz w:val="28"/>
          <w:szCs w:val="28"/>
          <w:lang w:eastAsia="ru-RU"/>
        </w:rPr>
        <w:t xml:space="preserve">понятия, </w:t>
      </w:r>
      <w:r w:rsidRPr="003E154C">
        <w:rPr>
          <w:rFonts w:ascii="Times New Roman" w:eastAsia="Times New Roman" w:hAnsi="Times New Roman" w:cs="Times New Roman"/>
          <w:b/>
          <w:sz w:val="28"/>
          <w:szCs w:val="28"/>
          <w:lang w:eastAsia="ru-RU"/>
        </w:rPr>
        <w:t>термины и определения</w:t>
      </w:r>
      <w:r w:rsidR="00275A46">
        <w:rPr>
          <w:rFonts w:ascii="Times New Roman" w:eastAsia="Times New Roman" w:hAnsi="Times New Roman" w:cs="Times New Roman"/>
          <w:b/>
          <w:sz w:val="28"/>
          <w:szCs w:val="28"/>
          <w:lang w:eastAsia="ru-RU"/>
        </w:rPr>
        <w:t>,</w:t>
      </w:r>
      <w:r w:rsidR="00275A46" w:rsidRPr="00275A46">
        <w:t xml:space="preserve"> </w:t>
      </w:r>
      <w:r w:rsidR="00275A46" w:rsidRPr="00275A46">
        <w:rPr>
          <w:rFonts w:ascii="Times New Roman" w:eastAsia="Times New Roman" w:hAnsi="Times New Roman" w:cs="Times New Roman"/>
          <w:b/>
          <w:sz w:val="28"/>
          <w:szCs w:val="28"/>
          <w:lang w:eastAsia="ru-RU"/>
        </w:rPr>
        <w:t>используемые в професси</w:t>
      </w:r>
      <w:r w:rsidR="00275A46">
        <w:rPr>
          <w:rFonts w:ascii="Times New Roman" w:eastAsia="Times New Roman" w:hAnsi="Times New Roman" w:cs="Times New Roman"/>
          <w:b/>
          <w:sz w:val="28"/>
          <w:szCs w:val="28"/>
          <w:lang w:eastAsia="ru-RU"/>
        </w:rPr>
        <w:t>ональной деятельности профиля «Г</w:t>
      </w:r>
      <w:r w:rsidR="00275A46" w:rsidRPr="00275A46">
        <w:rPr>
          <w:rFonts w:ascii="Times New Roman" w:eastAsia="Times New Roman" w:hAnsi="Times New Roman" w:cs="Times New Roman"/>
          <w:b/>
          <w:sz w:val="28"/>
          <w:szCs w:val="28"/>
          <w:lang w:eastAsia="ru-RU"/>
        </w:rPr>
        <w:t>ородской кадастр»</w:t>
      </w:r>
      <w:r w:rsidRPr="003E154C">
        <w:rPr>
          <w:rFonts w:ascii="Times New Roman" w:eastAsia="Times New Roman" w:hAnsi="Times New Roman" w:cs="Times New Roman"/>
          <w:b/>
          <w:sz w:val="28"/>
          <w:szCs w:val="28"/>
          <w:lang w:eastAsia="ru-RU"/>
        </w:rPr>
        <w:t xml:space="preserve">. </w:t>
      </w:r>
    </w:p>
    <w:p w:rsidR="00275A46" w:rsidRPr="00275A46" w:rsidRDefault="00275A46" w:rsidP="003E154C">
      <w:pPr>
        <w:jc w:val="both"/>
        <w:rPr>
          <w:rFonts w:ascii="Times New Roman" w:eastAsia="Times New Roman" w:hAnsi="Times New Roman" w:cs="Times New Roman"/>
          <w:sz w:val="28"/>
          <w:szCs w:val="28"/>
          <w:lang w:eastAsia="ru-RU"/>
        </w:rPr>
      </w:pPr>
      <w:r w:rsidRPr="00275A46">
        <w:rPr>
          <w:rFonts w:ascii="Times New Roman" w:eastAsia="Times New Roman" w:hAnsi="Times New Roman" w:cs="Times New Roman"/>
          <w:sz w:val="28"/>
          <w:szCs w:val="28"/>
          <w:lang w:eastAsia="ru-RU"/>
        </w:rPr>
        <w:t>Вопросы:</w:t>
      </w:r>
    </w:p>
    <w:p w:rsidR="00275A46" w:rsidRPr="00275A46" w:rsidRDefault="00275A46" w:rsidP="00275A46">
      <w:pPr>
        <w:pStyle w:val="a3"/>
        <w:numPr>
          <w:ilvl w:val="0"/>
          <w:numId w:val="3"/>
        </w:numPr>
        <w:jc w:val="both"/>
        <w:rPr>
          <w:rFonts w:ascii="Times New Roman" w:eastAsia="Times New Roman" w:hAnsi="Times New Roman" w:cs="Times New Roman"/>
          <w:sz w:val="28"/>
          <w:szCs w:val="28"/>
          <w:lang w:eastAsia="ru-RU"/>
        </w:rPr>
      </w:pPr>
      <w:r w:rsidRPr="00275A46">
        <w:rPr>
          <w:rFonts w:ascii="Times New Roman" w:eastAsia="Times New Roman" w:hAnsi="Times New Roman" w:cs="Times New Roman"/>
          <w:sz w:val="28"/>
          <w:szCs w:val="28"/>
          <w:lang w:eastAsia="ru-RU"/>
        </w:rPr>
        <w:t>Основные термины и определения.</w:t>
      </w:r>
    </w:p>
    <w:p w:rsidR="00275A46" w:rsidRPr="00275A46" w:rsidRDefault="003E154C" w:rsidP="00275A46">
      <w:pPr>
        <w:pStyle w:val="a3"/>
        <w:numPr>
          <w:ilvl w:val="0"/>
          <w:numId w:val="3"/>
        </w:numPr>
        <w:jc w:val="both"/>
        <w:rPr>
          <w:rFonts w:ascii="Times New Roman" w:eastAsia="Times New Roman" w:hAnsi="Times New Roman" w:cs="Times New Roman"/>
          <w:sz w:val="28"/>
          <w:szCs w:val="28"/>
          <w:lang w:eastAsia="ru-RU"/>
        </w:rPr>
      </w:pPr>
      <w:r w:rsidRPr="00275A46">
        <w:rPr>
          <w:rFonts w:ascii="Times New Roman" w:eastAsia="Times New Roman" w:hAnsi="Times New Roman" w:cs="Times New Roman"/>
          <w:sz w:val="28"/>
          <w:szCs w:val="28"/>
          <w:lang w:eastAsia="ru-RU"/>
        </w:rPr>
        <w:t xml:space="preserve">Понятие кадастра недвижимости, мониторинга земель, управления городскими территориями, территориального планирования, прикладной геодезии, инженерного обустройства территории населённых пунктов. </w:t>
      </w:r>
    </w:p>
    <w:p w:rsidR="00275A46" w:rsidRPr="00275A46" w:rsidRDefault="003E154C" w:rsidP="00275A46">
      <w:pPr>
        <w:pStyle w:val="a3"/>
        <w:numPr>
          <w:ilvl w:val="0"/>
          <w:numId w:val="3"/>
        </w:numPr>
        <w:jc w:val="both"/>
        <w:rPr>
          <w:rFonts w:ascii="Times New Roman" w:eastAsia="Times New Roman" w:hAnsi="Times New Roman" w:cs="Times New Roman"/>
          <w:sz w:val="28"/>
          <w:szCs w:val="28"/>
          <w:lang w:eastAsia="ru-RU"/>
        </w:rPr>
      </w:pPr>
      <w:r w:rsidRPr="00275A46">
        <w:rPr>
          <w:rFonts w:ascii="Times New Roman" w:eastAsia="Times New Roman" w:hAnsi="Times New Roman" w:cs="Times New Roman"/>
          <w:sz w:val="28"/>
          <w:szCs w:val="28"/>
          <w:lang w:eastAsia="ru-RU"/>
        </w:rPr>
        <w:t xml:space="preserve">Понятие землеустройства и межевания земель. </w:t>
      </w:r>
    </w:p>
    <w:p w:rsidR="00CE3AFD" w:rsidRPr="00275A46" w:rsidRDefault="003E154C" w:rsidP="00275A46">
      <w:pPr>
        <w:pStyle w:val="a3"/>
        <w:numPr>
          <w:ilvl w:val="0"/>
          <w:numId w:val="3"/>
        </w:numPr>
        <w:jc w:val="both"/>
        <w:rPr>
          <w:rFonts w:ascii="Times New Roman" w:eastAsia="Times New Roman" w:hAnsi="Times New Roman" w:cs="Times New Roman"/>
          <w:sz w:val="28"/>
          <w:szCs w:val="28"/>
          <w:lang w:eastAsia="ru-RU"/>
        </w:rPr>
      </w:pPr>
      <w:r w:rsidRPr="00275A46">
        <w:rPr>
          <w:rFonts w:ascii="Times New Roman" w:eastAsia="Times New Roman" w:hAnsi="Times New Roman" w:cs="Times New Roman"/>
          <w:sz w:val="28"/>
          <w:szCs w:val="28"/>
          <w:lang w:eastAsia="ru-RU"/>
        </w:rPr>
        <w:t>Понятие технической инвентаризации объектов капитального строительства.</w:t>
      </w:r>
    </w:p>
    <w:p w:rsidR="003E154C" w:rsidRDefault="00811602" w:rsidP="003E154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3E154C" w:rsidRPr="003E154C">
        <w:rPr>
          <w:rFonts w:ascii="Times New Roman" w:eastAsia="Times New Roman" w:hAnsi="Times New Roman" w:cs="Times New Roman"/>
          <w:b/>
          <w:sz w:val="28"/>
          <w:szCs w:val="28"/>
          <w:lang w:eastAsia="ru-RU"/>
        </w:rPr>
        <w:t>Основные термины и определения</w:t>
      </w:r>
      <w:r w:rsidR="00275A46">
        <w:rPr>
          <w:rFonts w:ascii="Times New Roman" w:eastAsia="Times New Roman" w:hAnsi="Times New Roman" w:cs="Times New Roman"/>
          <w:b/>
          <w:sz w:val="28"/>
          <w:szCs w:val="28"/>
          <w:lang w:eastAsia="ru-RU"/>
        </w:rPr>
        <w:t>, используемые в профессиональной деятельности профиля «городской кадастр»</w:t>
      </w:r>
    </w:p>
    <w:p w:rsidR="00C840AE" w:rsidRPr="00C840AE" w:rsidRDefault="00C840AE" w:rsidP="00C840AE">
      <w:pPr>
        <w:spacing w:line="240" w:lineRule="auto"/>
        <w:jc w:val="both"/>
        <w:rPr>
          <w:rFonts w:ascii="Times New Roman" w:eastAsia="Times New Roman" w:hAnsi="Times New Roman" w:cs="Times New Roman"/>
          <w:b/>
          <w:bCs/>
          <w:sz w:val="24"/>
          <w:szCs w:val="24"/>
          <w:lang w:eastAsia="ru-RU"/>
        </w:rPr>
      </w:pPr>
      <w:r w:rsidRPr="00C840AE">
        <w:rPr>
          <w:rFonts w:ascii="Times New Roman" w:eastAsia="Times New Roman" w:hAnsi="Times New Roman" w:cs="Times New Roman"/>
          <w:b/>
          <w:bCs/>
          <w:sz w:val="24"/>
          <w:szCs w:val="24"/>
          <w:lang w:eastAsia="ru-RU"/>
        </w:rPr>
        <w:t xml:space="preserve">Арендатор - </w:t>
      </w:r>
      <w:r w:rsidRPr="00C840AE">
        <w:rPr>
          <w:rFonts w:ascii="Times New Roman" w:eastAsia="Times New Roman" w:hAnsi="Times New Roman" w:cs="Times New Roman"/>
          <w:bCs/>
          <w:sz w:val="24"/>
          <w:szCs w:val="24"/>
          <w:lang w:eastAsia="ru-RU"/>
        </w:rPr>
        <w:t>юридическое или физическое лицо, получающее на за</w:t>
      </w:r>
      <w:r w:rsidRPr="00C840AE">
        <w:rPr>
          <w:rFonts w:ascii="Times New Roman" w:eastAsia="Times New Roman" w:hAnsi="Times New Roman" w:cs="Times New Roman"/>
          <w:bCs/>
          <w:sz w:val="24"/>
          <w:szCs w:val="24"/>
          <w:lang w:eastAsia="ru-RU"/>
        </w:rPr>
        <w:softHyphen/>
        <w:t>конных основаниях во временное пользование объект недвижимости</w:t>
      </w:r>
      <w:r w:rsidRPr="00C840AE">
        <w:rPr>
          <w:rFonts w:ascii="Times New Roman" w:eastAsia="Times New Roman" w:hAnsi="Times New Roman" w:cs="Times New Roman"/>
          <w:b/>
          <w:bCs/>
          <w:sz w:val="24"/>
          <w:szCs w:val="24"/>
          <w:lang w:eastAsia="ru-RU"/>
        </w:rPr>
        <w:t>.</w:t>
      </w:r>
    </w:p>
    <w:p w:rsidR="00F362EE" w:rsidRPr="00F362EE" w:rsidRDefault="00F362EE" w:rsidP="00F362EE">
      <w:pPr>
        <w:spacing w:line="240" w:lineRule="auto"/>
        <w:jc w:val="both"/>
        <w:rPr>
          <w:rFonts w:ascii="Times New Roman" w:eastAsia="Times New Roman" w:hAnsi="Times New Roman" w:cs="Times New Roman"/>
          <w:bCs/>
          <w:sz w:val="24"/>
          <w:szCs w:val="24"/>
          <w:lang w:eastAsia="ru-RU"/>
        </w:rPr>
      </w:pPr>
      <w:r w:rsidRPr="00F362EE">
        <w:rPr>
          <w:rFonts w:ascii="Times New Roman" w:eastAsia="Times New Roman" w:hAnsi="Times New Roman" w:cs="Times New Roman"/>
          <w:b/>
          <w:bCs/>
          <w:sz w:val="24"/>
          <w:szCs w:val="24"/>
          <w:lang w:eastAsia="ru-RU"/>
        </w:rPr>
        <w:t xml:space="preserve">Арендная плата - </w:t>
      </w:r>
      <w:r w:rsidRPr="00F362EE">
        <w:rPr>
          <w:rFonts w:ascii="Times New Roman" w:eastAsia="Times New Roman" w:hAnsi="Times New Roman" w:cs="Times New Roman"/>
          <w:bCs/>
          <w:sz w:val="24"/>
          <w:szCs w:val="24"/>
          <w:lang w:eastAsia="ru-RU"/>
        </w:rPr>
        <w:t>плата, выплачиваемая арендатором арендодателю за пользование арендным объектом недвижимости. Включает амортиза</w:t>
      </w:r>
      <w:r w:rsidRPr="00F362EE">
        <w:rPr>
          <w:rFonts w:ascii="Times New Roman" w:eastAsia="Times New Roman" w:hAnsi="Times New Roman" w:cs="Times New Roman"/>
          <w:bCs/>
          <w:sz w:val="24"/>
          <w:szCs w:val="24"/>
          <w:lang w:eastAsia="ru-RU"/>
        </w:rPr>
        <w:softHyphen/>
        <w:t>ционные отчисления от стоимости арендованного объекта, а также часть прибыли (дохода), которая может быть получена от общественно необ</w:t>
      </w:r>
      <w:r w:rsidRPr="00F362EE">
        <w:rPr>
          <w:rFonts w:ascii="Times New Roman" w:eastAsia="Times New Roman" w:hAnsi="Times New Roman" w:cs="Times New Roman"/>
          <w:bCs/>
          <w:sz w:val="24"/>
          <w:szCs w:val="24"/>
          <w:lang w:eastAsia="ru-RU"/>
        </w:rPr>
        <w:softHyphen/>
        <w:t>ходимого использования взятого в аренду объекта недвижимости (арендный процент).</w:t>
      </w:r>
    </w:p>
    <w:p w:rsidR="00F362EE" w:rsidRPr="00F362EE" w:rsidRDefault="00F362EE" w:rsidP="00F362EE">
      <w:pPr>
        <w:spacing w:line="240" w:lineRule="auto"/>
        <w:jc w:val="both"/>
        <w:rPr>
          <w:rFonts w:ascii="Times New Roman" w:eastAsia="Times New Roman" w:hAnsi="Times New Roman" w:cs="Times New Roman"/>
          <w:bCs/>
          <w:sz w:val="24"/>
          <w:szCs w:val="24"/>
          <w:lang w:eastAsia="ru-RU"/>
        </w:rPr>
      </w:pPr>
      <w:r w:rsidRPr="00F362EE">
        <w:rPr>
          <w:rFonts w:ascii="Times New Roman" w:eastAsia="Times New Roman" w:hAnsi="Times New Roman" w:cs="Times New Roman"/>
          <w:b/>
          <w:bCs/>
          <w:sz w:val="24"/>
          <w:szCs w:val="24"/>
          <w:lang w:eastAsia="ru-RU"/>
        </w:rPr>
        <w:t xml:space="preserve">Арендодатель - </w:t>
      </w:r>
      <w:r w:rsidRPr="00F362EE">
        <w:rPr>
          <w:rFonts w:ascii="Times New Roman" w:eastAsia="Times New Roman" w:hAnsi="Times New Roman" w:cs="Times New Roman"/>
          <w:bCs/>
          <w:sz w:val="24"/>
          <w:szCs w:val="24"/>
          <w:lang w:eastAsia="ru-RU"/>
        </w:rPr>
        <w:t>юридическое или физическое лицо, которое явля</w:t>
      </w:r>
      <w:r w:rsidRPr="00F362EE">
        <w:rPr>
          <w:rFonts w:ascii="Times New Roman" w:eastAsia="Times New Roman" w:hAnsi="Times New Roman" w:cs="Times New Roman"/>
          <w:bCs/>
          <w:sz w:val="24"/>
          <w:szCs w:val="24"/>
          <w:lang w:eastAsia="ru-RU"/>
        </w:rPr>
        <w:softHyphen/>
        <w:t>ется собственником или балансодержателем объекта (недвижимого иму</w:t>
      </w:r>
      <w:r w:rsidRPr="00F362EE">
        <w:rPr>
          <w:rFonts w:ascii="Times New Roman" w:eastAsia="Times New Roman" w:hAnsi="Times New Roman" w:cs="Times New Roman"/>
          <w:bCs/>
          <w:sz w:val="24"/>
          <w:szCs w:val="24"/>
          <w:lang w:eastAsia="ru-RU"/>
        </w:rPr>
        <w:softHyphen/>
        <w:t>щества) и сдает его во временное пользование арендатору на договорных началах.</w:t>
      </w:r>
    </w:p>
    <w:p w:rsidR="00F362EE" w:rsidRPr="00F362EE" w:rsidRDefault="00F362EE" w:rsidP="00F362EE">
      <w:pPr>
        <w:spacing w:line="240" w:lineRule="auto"/>
        <w:jc w:val="both"/>
        <w:rPr>
          <w:rFonts w:ascii="Times New Roman" w:eastAsia="Times New Roman" w:hAnsi="Times New Roman" w:cs="Times New Roman"/>
          <w:bCs/>
          <w:sz w:val="24"/>
          <w:szCs w:val="24"/>
          <w:lang w:eastAsia="ru-RU"/>
        </w:rPr>
      </w:pPr>
      <w:r w:rsidRPr="00F362EE">
        <w:rPr>
          <w:rFonts w:ascii="Times New Roman" w:eastAsia="Times New Roman" w:hAnsi="Times New Roman" w:cs="Times New Roman"/>
          <w:b/>
          <w:bCs/>
          <w:sz w:val="24"/>
          <w:szCs w:val="24"/>
          <w:lang w:eastAsia="ru-RU"/>
        </w:rPr>
        <w:t xml:space="preserve">Аукцион публичный - </w:t>
      </w:r>
      <w:r w:rsidRPr="00F362EE">
        <w:rPr>
          <w:rFonts w:ascii="Times New Roman" w:eastAsia="Times New Roman" w:hAnsi="Times New Roman" w:cs="Times New Roman"/>
          <w:bCs/>
          <w:sz w:val="24"/>
          <w:szCs w:val="24"/>
          <w:lang w:eastAsia="ru-RU"/>
        </w:rPr>
        <w:t xml:space="preserve">способ продажи, при котором объект недвижимости предварительно выставляют для осмотра возможными покупателями. Общие условия продажи определяются продавцом, а </w:t>
      </w:r>
      <w:r w:rsidRPr="00F362EE">
        <w:rPr>
          <w:rFonts w:ascii="Times New Roman" w:eastAsia="Times New Roman" w:hAnsi="Times New Roman" w:cs="Times New Roman"/>
          <w:bCs/>
          <w:sz w:val="24"/>
          <w:szCs w:val="24"/>
          <w:lang w:eastAsia="ru-RU"/>
        </w:rPr>
        <w:tab/>
        <w:t>покупателем считается лицо, предложившее в ходе проведения аукциона наивысшую цену за выставляемый объект недвижимости.</w:t>
      </w:r>
    </w:p>
    <w:p w:rsidR="00E64760" w:rsidRPr="00E64760" w:rsidRDefault="00E64760" w:rsidP="00E64760">
      <w:pPr>
        <w:spacing w:line="240" w:lineRule="auto"/>
        <w:jc w:val="both"/>
        <w:rPr>
          <w:rFonts w:ascii="Times New Roman" w:eastAsia="Times New Roman" w:hAnsi="Times New Roman" w:cs="Times New Roman"/>
          <w:sz w:val="24"/>
          <w:szCs w:val="24"/>
          <w:lang w:eastAsia="ru-RU"/>
        </w:rPr>
      </w:pPr>
      <w:r w:rsidRPr="00E64760">
        <w:rPr>
          <w:rFonts w:ascii="Times New Roman" w:eastAsia="Times New Roman" w:hAnsi="Times New Roman" w:cs="Times New Roman"/>
          <w:b/>
          <w:bCs/>
          <w:sz w:val="24"/>
          <w:szCs w:val="24"/>
          <w:lang w:eastAsia="ru-RU"/>
        </w:rPr>
        <w:t>База данных -</w:t>
      </w:r>
      <w:r w:rsidRPr="00E64760">
        <w:rPr>
          <w:rFonts w:ascii="Times New Roman" w:eastAsia="Times New Roman" w:hAnsi="Times New Roman" w:cs="Times New Roman"/>
          <w:b/>
          <w:sz w:val="24"/>
          <w:szCs w:val="24"/>
          <w:lang w:eastAsia="ru-RU"/>
        </w:rPr>
        <w:t xml:space="preserve"> </w:t>
      </w:r>
      <w:r w:rsidRPr="00E64760">
        <w:rPr>
          <w:rFonts w:ascii="Times New Roman" w:eastAsia="Times New Roman" w:hAnsi="Times New Roman" w:cs="Times New Roman"/>
          <w:sz w:val="24"/>
          <w:szCs w:val="24"/>
          <w:lang w:eastAsia="ru-RU"/>
        </w:rPr>
        <w:t>объективная форма представления и организации совокупности данных (статей, расчетов и так далее), систематизированных таким образом, чтобы эти данные могли быть найдены и обработаны</w:t>
      </w:r>
      <w:r w:rsidRPr="00E64760">
        <w:rPr>
          <w:rFonts w:ascii="Times New Roman" w:eastAsia="Times New Roman" w:hAnsi="Times New Roman" w:cs="Times New Roman"/>
          <w:i/>
          <w:iCs/>
          <w:sz w:val="24"/>
          <w:szCs w:val="24"/>
          <w:lang w:eastAsia="ru-RU"/>
        </w:rPr>
        <w:t xml:space="preserve"> </w:t>
      </w:r>
      <w:r w:rsidRPr="00E64760">
        <w:rPr>
          <w:rFonts w:ascii="Times New Roman" w:eastAsia="Times New Roman" w:hAnsi="Times New Roman" w:cs="Times New Roman"/>
          <w:sz w:val="24"/>
          <w:szCs w:val="24"/>
          <w:lang w:eastAsia="ru-RU"/>
        </w:rPr>
        <w:t>с помощью электронной вычислительной машины.</w:t>
      </w:r>
    </w:p>
    <w:p w:rsidR="00BE62B6" w:rsidRPr="00BE62B6" w:rsidRDefault="00BE62B6" w:rsidP="00BE62B6">
      <w:pPr>
        <w:spacing w:line="240" w:lineRule="auto"/>
        <w:jc w:val="both"/>
        <w:rPr>
          <w:rFonts w:ascii="Times New Roman" w:eastAsia="Times New Roman" w:hAnsi="Times New Roman" w:cs="Times New Roman"/>
          <w:sz w:val="24"/>
          <w:szCs w:val="24"/>
          <w:lang w:eastAsia="ru-RU"/>
        </w:rPr>
      </w:pPr>
      <w:r w:rsidRPr="00BE62B6">
        <w:rPr>
          <w:rFonts w:ascii="Times New Roman" w:eastAsia="Times New Roman" w:hAnsi="Times New Roman" w:cs="Times New Roman"/>
          <w:b/>
          <w:sz w:val="24"/>
          <w:szCs w:val="24"/>
          <w:lang w:eastAsia="ru-RU"/>
        </w:rPr>
        <w:t xml:space="preserve">Благоустройство – </w:t>
      </w:r>
      <w:r w:rsidRPr="00BE62B6">
        <w:rPr>
          <w:rFonts w:ascii="Times New Roman" w:eastAsia="Times New Roman" w:hAnsi="Times New Roman" w:cs="Times New Roman"/>
          <w:sz w:val="24"/>
          <w:szCs w:val="24"/>
          <w:lang w:eastAsia="ru-RU"/>
        </w:rPr>
        <w:t>деятельность физических и юридических лиц, направленная на преобразование внешнего облика городской среды и повышение её потребительских качеств.</w:t>
      </w:r>
    </w:p>
    <w:p w:rsidR="00BE62B6" w:rsidRPr="00BE62B6" w:rsidRDefault="00BE62B6" w:rsidP="00BE62B6">
      <w:pPr>
        <w:spacing w:line="240" w:lineRule="auto"/>
        <w:jc w:val="both"/>
        <w:rPr>
          <w:rFonts w:ascii="Times New Roman" w:eastAsia="Times New Roman" w:hAnsi="Times New Roman" w:cs="Times New Roman"/>
          <w:sz w:val="24"/>
          <w:szCs w:val="24"/>
          <w:lang w:eastAsia="ru-RU"/>
        </w:rPr>
      </w:pPr>
      <w:r w:rsidRPr="00BE62B6">
        <w:rPr>
          <w:rFonts w:ascii="Times New Roman" w:eastAsia="Times New Roman" w:hAnsi="Times New Roman" w:cs="Times New Roman"/>
          <w:b/>
          <w:sz w:val="24"/>
          <w:szCs w:val="24"/>
          <w:lang w:eastAsia="ru-RU"/>
        </w:rPr>
        <w:t xml:space="preserve">Временные сооружения (киоски, павильоны и т.д.) - </w:t>
      </w:r>
      <w:r w:rsidRPr="00BE62B6">
        <w:rPr>
          <w:rFonts w:ascii="Times New Roman" w:eastAsia="Times New Roman" w:hAnsi="Times New Roman" w:cs="Times New Roman"/>
          <w:sz w:val="24"/>
          <w:szCs w:val="24"/>
          <w:lang w:eastAsia="ru-RU"/>
        </w:rPr>
        <w:t>сооружения из сборно-разборных металлических конструкций, утеплителя, облицовки из современных штучных отделочных материалов, металлопластиковых стеклопакетов и дверей, без подвалов и фундаментов под ограждающие стены.</w:t>
      </w:r>
    </w:p>
    <w:p w:rsidR="00AC0DC8" w:rsidRPr="00FB54B8" w:rsidRDefault="00AC0DC8" w:rsidP="00BE62B6">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Выписка из ЕГРП </w:t>
      </w:r>
      <w:r w:rsidRPr="00FB54B8">
        <w:rPr>
          <w:rFonts w:ascii="Times New Roman" w:eastAsia="Times New Roman" w:hAnsi="Times New Roman" w:cs="Times New Roman"/>
          <w:sz w:val="24"/>
          <w:szCs w:val="24"/>
          <w:lang w:eastAsia="ru-RU"/>
        </w:rPr>
        <w:t>Выписка из ЕГРП является основным подтверждением наличия либо отсутствия права, ограничения или обременения на недвижимое имущество.</w:t>
      </w:r>
    </w:p>
    <w:p w:rsidR="00885F09" w:rsidRPr="00885F09" w:rsidRDefault="00885F09" w:rsidP="00885F09">
      <w:pPr>
        <w:spacing w:line="240" w:lineRule="auto"/>
        <w:jc w:val="both"/>
        <w:rPr>
          <w:rFonts w:ascii="Times New Roman" w:eastAsia="Times New Roman" w:hAnsi="Times New Roman" w:cs="Times New Roman"/>
          <w:b/>
          <w:sz w:val="24"/>
          <w:szCs w:val="24"/>
          <w:lang w:eastAsia="ru-RU"/>
        </w:rPr>
      </w:pPr>
      <w:r w:rsidRPr="00885F09">
        <w:rPr>
          <w:rFonts w:ascii="Times New Roman" w:eastAsia="Times New Roman" w:hAnsi="Times New Roman" w:cs="Times New Roman"/>
          <w:b/>
          <w:sz w:val="24"/>
          <w:szCs w:val="24"/>
          <w:lang w:eastAsia="ru-RU"/>
        </w:rPr>
        <w:lastRenderedPageBreak/>
        <w:t xml:space="preserve">Геодезическая сеть сгущения - </w:t>
      </w:r>
      <w:r w:rsidRPr="00885F09">
        <w:rPr>
          <w:rFonts w:ascii="Times New Roman" w:eastAsia="Times New Roman" w:hAnsi="Times New Roman" w:cs="Times New Roman"/>
          <w:sz w:val="24"/>
          <w:szCs w:val="24"/>
          <w:lang w:eastAsia="ru-RU"/>
        </w:rPr>
        <w:t>геодезическая сеть, создаваемая для развития геодезической сети более высокого порядка, предназначенная для координатного обеспечения государственного кадастра недвижимости, государственного мониторинга земель и землеустройства</w:t>
      </w:r>
      <w:r w:rsidRPr="00885F09">
        <w:rPr>
          <w:rFonts w:ascii="Times New Roman" w:eastAsia="Times New Roman" w:hAnsi="Times New Roman" w:cs="Times New Roman"/>
          <w:b/>
          <w:sz w:val="24"/>
          <w:szCs w:val="24"/>
          <w:lang w:eastAsia="ru-RU"/>
        </w:rPr>
        <w:t>.</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Государственный кадастр недвижимости (ГКН) </w:t>
      </w:r>
      <w:r w:rsidRPr="00FB54B8">
        <w:rPr>
          <w:rFonts w:ascii="Times New Roman" w:eastAsia="Times New Roman" w:hAnsi="Times New Roman" w:cs="Times New Roman"/>
          <w:sz w:val="24"/>
          <w:szCs w:val="24"/>
          <w:lang w:eastAsia="ru-RU"/>
        </w:rPr>
        <w:t>Систематизированный свод сведений и документов об объектах кадастрового учёта, прошедших государственный кадастровый учёт, а также сведений об административно-территориальном и кадастровом делении.</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Государственный кадастровый учёт (ГКУ) </w:t>
      </w:r>
      <w:r w:rsidRPr="00FB54B8">
        <w:rPr>
          <w:rFonts w:ascii="Times New Roman" w:eastAsia="Times New Roman" w:hAnsi="Times New Roman" w:cs="Times New Roman"/>
          <w:sz w:val="24"/>
          <w:szCs w:val="24"/>
          <w:lang w:eastAsia="ru-RU"/>
        </w:rPr>
        <w:t>Описание и индивидуализация в Едином государственном реестре объектов недвижимости, в результате чего каждый объект недвижимости получает такие характеристики, которые позволяют однозначно выделить его из других объектов недвижимости и осуществить его качественную и экономическую оценки. Государственный кадастровый учёт сопровождается присвоением каждому объекту недвижимости кадастрового номера. То есть ГКУ – это акт признания и подтверждения государством существования объекта кадастрового учёта с характеристиками, включенными в государственный кадастр недвижимости.</w:t>
      </w:r>
    </w:p>
    <w:p w:rsidR="00AB1328" w:rsidRPr="00AB1328" w:rsidRDefault="00AB1328" w:rsidP="00AB1328">
      <w:pPr>
        <w:spacing w:line="240" w:lineRule="auto"/>
        <w:jc w:val="both"/>
        <w:rPr>
          <w:rFonts w:ascii="Times New Roman" w:eastAsia="Times New Roman" w:hAnsi="Times New Roman" w:cs="Times New Roman"/>
          <w:sz w:val="24"/>
          <w:szCs w:val="24"/>
          <w:lang w:eastAsia="ru-RU"/>
        </w:rPr>
      </w:pPr>
      <w:r w:rsidRPr="00AB1328">
        <w:rPr>
          <w:rFonts w:ascii="Times New Roman" w:eastAsia="Times New Roman" w:hAnsi="Times New Roman" w:cs="Times New Roman"/>
          <w:b/>
          <w:sz w:val="24"/>
          <w:szCs w:val="24"/>
          <w:lang w:eastAsia="ru-RU"/>
        </w:rPr>
        <w:t>Градостроительное зонирование</w:t>
      </w:r>
      <w:r w:rsidRPr="00AB1328">
        <w:rPr>
          <w:rFonts w:ascii="Times New Roman" w:eastAsia="Times New Roman" w:hAnsi="Times New Roman" w:cs="Times New Roman"/>
          <w:sz w:val="24"/>
          <w:szCs w:val="24"/>
          <w:lang w:eastAsia="ru-RU"/>
        </w:rPr>
        <w:t xml:space="preserve"> – зонирование территории города в целях определения территориальных зон и установления градостроительных регламентов.</w:t>
      </w:r>
    </w:p>
    <w:p w:rsidR="00AB1328" w:rsidRPr="00AB1328" w:rsidRDefault="00AB1328" w:rsidP="00AB1328">
      <w:pPr>
        <w:spacing w:line="240" w:lineRule="auto"/>
        <w:jc w:val="both"/>
        <w:rPr>
          <w:rFonts w:ascii="Times New Roman" w:eastAsia="Times New Roman" w:hAnsi="Times New Roman" w:cs="Times New Roman"/>
          <w:sz w:val="24"/>
          <w:szCs w:val="24"/>
          <w:lang w:eastAsia="ru-RU"/>
        </w:rPr>
      </w:pPr>
      <w:proofErr w:type="gramStart"/>
      <w:r w:rsidRPr="00AB1328">
        <w:rPr>
          <w:rFonts w:ascii="Times New Roman" w:eastAsia="Times New Roman" w:hAnsi="Times New Roman" w:cs="Times New Roman"/>
          <w:b/>
          <w:sz w:val="24"/>
          <w:szCs w:val="24"/>
          <w:lang w:eastAsia="ru-RU"/>
        </w:rPr>
        <w:t>Градостроительный регламент</w:t>
      </w:r>
      <w:r w:rsidRPr="00AB1328">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AB1328">
        <w:rPr>
          <w:rFonts w:ascii="Times New Roman" w:eastAsia="Times New Roman" w:hAnsi="Times New Roman" w:cs="Times New Roman"/>
          <w:sz w:val="24"/>
          <w:szCs w:val="24"/>
          <w:lang w:eastAsia="ru-RU"/>
        </w:rPr>
        <w:t xml:space="preserve"> и объектов капитального строительства.</w:t>
      </w:r>
    </w:p>
    <w:p w:rsidR="008D6A1C" w:rsidRPr="008D6A1C" w:rsidRDefault="008D6A1C" w:rsidP="00AB1328">
      <w:pPr>
        <w:spacing w:line="240" w:lineRule="auto"/>
        <w:jc w:val="both"/>
        <w:rPr>
          <w:rFonts w:ascii="Times New Roman" w:eastAsia="Times New Roman" w:hAnsi="Times New Roman" w:cs="Times New Roman"/>
          <w:sz w:val="24"/>
          <w:szCs w:val="24"/>
          <w:lang w:eastAsia="ru-RU"/>
        </w:rPr>
      </w:pPr>
      <w:r w:rsidRPr="008D6A1C">
        <w:rPr>
          <w:rFonts w:ascii="Times New Roman" w:eastAsia="Times New Roman" w:hAnsi="Times New Roman" w:cs="Times New Roman"/>
          <w:b/>
          <w:bCs/>
          <w:sz w:val="24"/>
          <w:szCs w:val="24"/>
          <w:lang w:eastAsia="ru-RU"/>
        </w:rPr>
        <w:t>Градостроительное планирование -</w:t>
      </w:r>
      <w:r w:rsidRPr="008D6A1C">
        <w:rPr>
          <w:rFonts w:ascii="Times New Roman" w:eastAsia="Times New Roman" w:hAnsi="Times New Roman" w:cs="Times New Roman"/>
          <w:b/>
          <w:sz w:val="24"/>
          <w:szCs w:val="24"/>
          <w:lang w:eastAsia="ru-RU"/>
        </w:rPr>
        <w:t xml:space="preserve"> </w:t>
      </w:r>
      <w:r w:rsidRPr="008D6A1C">
        <w:rPr>
          <w:rFonts w:ascii="Times New Roman" w:eastAsia="Times New Roman" w:hAnsi="Times New Roman" w:cs="Times New Roman"/>
          <w:sz w:val="24"/>
          <w:szCs w:val="24"/>
          <w:lang w:eastAsia="ru-RU"/>
        </w:rPr>
        <w:t>пространственно-планировочная организация городских территорий с разработкой генерального плана развития города или его частей.</w:t>
      </w:r>
    </w:p>
    <w:p w:rsidR="008D6A1C" w:rsidRPr="008D6A1C" w:rsidRDefault="008D6A1C" w:rsidP="008D6A1C">
      <w:pPr>
        <w:spacing w:line="240" w:lineRule="auto"/>
        <w:jc w:val="both"/>
        <w:rPr>
          <w:rFonts w:ascii="Times New Roman" w:eastAsia="Times New Roman" w:hAnsi="Times New Roman" w:cs="Times New Roman"/>
          <w:sz w:val="24"/>
          <w:szCs w:val="24"/>
          <w:lang w:eastAsia="ru-RU"/>
        </w:rPr>
      </w:pPr>
      <w:r w:rsidRPr="008D6A1C">
        <w:rPr>
          <w:rFonts w:ascii="Times New Roman" w:eastAsia="Times New Roman" w:hAnsi="Times New Roman" w:cs="Times New Roman"/>
          <w:b/>
          <w:bCs/>
          <w:sz w:val="24"/>
          <w:szCs w:val="24"/>
          <w:lang w:eastAsia="ru-RU"/>
        </w:rPr>
        <w:t>Градостроительная ценность территории -</w:t>
      </w:r>
      <w:r w:rsidRPr="008D6A1C">
        <w:rPr>
          <w:rFonts w:ascii="Times New Roman" w:eastAsia="Times New Roman" w:hAnsi="Times New Roman" w:cs="Times New Roman"/>
          <w:b/>
          <w:sz w:val="24"/>
          <w:szCs w:val="24"/>
          <w:lang w:eastAsia="ru-RU"/>
        </w:rPr>
        <w:t xml:space="preserve"> </w:t>
      </w:r>
      <w:r w:rsidRPr="008D6A1C">
        <w:rPr>
          <w:rFonts w:ascii="Times New Roman" w:eastAsia="Times New Roman" w:hAnsi="Times New Roman" w:cs="Times New Roman"/>
          <w:sz w:val="24"/>
          <w:szCs w:val="24"/>
          <w:lang w:eastAsia="ru-RU"/>
        </w:rPr>
        <w:t>мера способности территории удовлетворять определенные общественные требования к ее состоянию и использованию.</w:t>
      </w:r>
    </w:p>
    <w:p w:rsidR="00AC0DC8" w:rsidRPr="00FB54B8" w:rsidRDefault="00AC0DC8" w:rsidP="008362DC">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Доверенность</w:t>
      </w:r>
      <w:r w:rsidR="008362DC">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 xml:space="preserve"> это письменное уполномочие, выдаваемое одним лицом другому лицу для представительства перед третьими лицами. Письменное уполномочие на совершение сделки представителем может быть предъявлено представляемым непосредственно соответствующему третьему лицу.</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Единый государственный реестр прав на недвижимое имущество (ЕГРП) </w:t>
      </w:r>
      <w:r w:rsidRPr="00FB54B8">
        <w:rPr>
          <w:rFonts w:ascii="Times New Roman" w:eastAsia="Times New Roman" w:hAnsi="Times New Roman" w:cs="Times New Roman"/>
          <w:sz w:val="24"/>
          <w:szCs w:val="24"/>
          <w:lang w:eastAsia="ru-RU"/>
        </w:rPr>
        <w:t>Единый государственный реестр прав содержит информацию о существующих и прекращённых правах на объекты недвижимого имущества, данные об указанных объектах и сведения о правообладателях</w:t>
      </w:r>
    </w:p>
    <w:p w:rsidR="002D51F6" w:rsidRPr="002D51F6" w:rsidRDefault="002D51F6" w:rsidP="002D51F6">
      <w:pPr>
        <w:spacing w:line="240" w:lineRule="auto"/>
        <w:jc w:val="both"/>
        <w:rPr>
          <w:rFonts w:ascii="Times New Roman" w:eastAsia="Times New Roman" w:hAnsi="Times New Roman" w:cs="Times New Roman"/>
          <w:sz w:val="24"/>
          <w:szCs w:val="24"/>
          <w:lang w:eastAsia="ru-RU"/>
        </w:rPr>
      </w:pPr>
      <w:proofErr w:type="gramStart"/>
      <w:r w:rsidRPr="002D51F6">
        <w:rPr>
          <w:rFonts w:ascii="Times New Roman" w:eastAsia="Times New Roman" w:hAnsi="Times New Roman" w:cs="Times New Roman"/>
          <w:b/>
          <w:sz w:val="24"/>
          <w:szCs w:val="24"/>
          <w:lang w:eastAsia="ru-RU"/>
        </w:rPr>
        <w:t xml:space="preserve">Жилые помещения - </w:t>
      </w:r>
      <w:r w:rsidRPr="002D51F6">
        <w:rPr>
          <w:rFonts w:ascii="Times New Roman" w:eastAsia="Times New Roman" w:hAnsi="Times New Roman" w:cs="Times New Roman"/>
          <w:sz w:val="24"/>
          <w:szCs w:val="24"/>
          <w:lang w:eastAsia="ru-RU"/>
        </w:rPr>
        <w:t xml:space="preserve">квартира в многоэтажном или малоэтажном жилом доме, частный жилой дом (индивидуальный - дом, состоящий из одной квартиры; блокированный - дом,  состоящий  из  двух  и  более  квартир) -  помещения,  предназначенные  для постоянного проживания граждан, а также для использования в установленном порядке в качестве служебных жилых помещений и общежитии, отвечающие требованиям, установленным для жилых помещений государственными нормативами и правилами. </w:t>
      </w:r>
      <w:proofErr w:type="gramEnd"/>
    </w:p>
    <w:p w:rsidR="002D51F6" w:rsidRPr="002D51F6" w:rsidRDefault="002D51F6" w:rsidP="002D51F6">
      <w:pPr>
        <w:spacing w:line="240" w:lineRule="auto"/>
        <w:jc w:val="both"/>
        <w:rPr>
          <w:rFonts w:ascii="Times New Roman" w:eastAsia="Times New Roman" w:hAnsi="Times New Roman" w:cs="Times New Roman"/>
          <w:sz w:val="24"/>
          <w:szCs w:val="24"/>
          <w:lang w:eastAsia="ru-RU"/>
        </w:rPr>
      </w:pPr>
      <w:r w:rsidRPr="002D51F6">
        <w:rPr>
          <w:rFonts w:ascii="Times New Roman" w:eastAsia="Times New Roman" w:hAnsi="Times New Roman" w:cs="Times New Roman"/>
          <w:b/>
          <w:sz w:val="24"/>
          <w:szCs w:val="24"/>
          <w:lang w:eastAsia="ru-RU"/>
        </w:rPr>
        <w:t xml:space="preserve">Капитальное строительство – </w:t>
      </w:r>
      <w:r w:rsidRPr="002D51F6">
        <w:rPr>
          <w:rFonts w:ascii="Times New Roman" w:eastAsia="Times New Roman" w:hAnsi="Times New Roman" w:cs="Times New Roman"/>
          <w:sz w:val="24"/>
          <w:szCs w:val="24"/>
          <w:lang w:eastAsia="ru-RU"/>
        </w:rPr>
        <w:t xml:space="preserve">строительство любых объектов, для возведения которых требуется проведение земляных и строительно-монтажных работ по устройству </w:t>
      </w:r>
      <w:r w:rsidRPr="002D51F6">
        <w:rPr>
          <w:rFonts w:ascii="Times New Roman" w:eastAsia="Times New Roman" w:hAnsi="Times New Roman" w:cs="Times New Roman"/>
          <w:sz w:val="24"/>
          <w:szCs w:val="24"/>
          <w:lang w:eastAsia="ru-RU"/>
        </w:rPr>
        <w:lastRenderedPageBreak/>
        <w:t>заглубленных фундаментов, возведению несущих и ограждающих конструкций, подводке инженерных коммуникаций.</w:t>
      </w:r>
    </w:p>
    <w:p w:rsidR="002D51F6" w:rsidRDefault="002D51F6" w:rsidP="002D51F6">
      <w:pPr>
        <w:spacing w:line="240" w:lineRule="auto"/>
        <w:jc w:val="both"/>
        <w:rPr>
          <w:rFonts w:ascii="Times New Roman" w:eastAsia="Times New Roman" w:hAnsi="Times New Roman" w:cs="Times New Roman"/>
          <w:b/>
          <w:sz w:val="24"/>
          <w:szCs w:val="24"/>
          <w:lang w:eastAsia="ru-RU"/>
        </w:rPr>
      </w:pPr>
      <w:r w:rsidRPr="002D51F6">
        <w:rPr>
          <w:rFonts w:ascii="Times New Roman" w:eastAsia="Times New Roman" w:hAnsi="Times New Roman" w:cs="Times New Roman"/>
          <w:b/>
          <w:sz w:val="24"/>
          <w:szCs w:val="24"/>
          <w:lang w:eastAsia="ru-RU"/>
        </w:rPr>
        <w:t xml:space="preserve">Комплексное освоение земельных участков в целях жилищного строительства – </w:t>
      </w:r>
      <w:r w:rsidRPr="002D51F6">
        <w:rPr>
          <w:rFonts w:ascii="Times New Roman" w:eastAsia="Times New Roman" w:hAnsi="Times New Roman" w:cs="Times New Roman"/>
          <w:sz w:val="24"/>
          <w:szCs w:val="24"/>
          <w:lang w:eastAsia="ru-RU"/>
        </w:rPr>
        <w:t>мероприятия, включающие в себя 1) подготовку документации по планировке территории (проектов планировки и проектов межевания); 2) выполнение работ по обустройству территории посредством строительства объектов инженерной инфраструктуры; 3) осуществление строительства</w:t>
      </w:r>
      <w:r w:rsidRPr="002D51F6">
        <w:rPr>
          <w:rFonts w:ascii="Times New Roman" w:eastAsia="Times New Roman" w:hAnsi="Times New Roman" w:cs="Times New Roman"/>
          <w:b/>
          <w:sz w:val="24"/>
          <w:szCs w:val="24"/>
          <w:lang w:eastAsia="ru-RU"/>
        </w:rPr>
        <w:t>.</w:t>
      </w:r>
    </w:p>
    <w:p w:rsidR="00AC0DC8" w:rsidRPr="00FB54B8" w:rsidRDefault="00AC0DC8" w:rsidP="002D51F6">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Земельный участок</w:t>
      </w:r>
      <w:r w:rsidRPr="00FB54B8">
        <w:rPr>
          <w:rFonts w:ascii="Times New Roman" w:eastAsia="Times New Roman" w:hAnsi="Times New Roman" w:cs="Times New Roman"/>
          <w:sz w:val="24"/>
          <w:szCs w:val="24"/>
          <w:lang w:eastAsia="ru-RU"/>
        </w:rPr>
        <w:t xml:space="preserve"> </w:t>
      </w:r>
      <w:r w:rsidR="00BC5F01">
        <w:rPr>
          <w:rFonts w:ascii="Times New Roman" w:eastAsia="Times New Roman" w:hAnsi="Times New Roman" w:cs="Times New Roman"/>
          <w:sz w:val="24"/>
          <w:szCs w:val="24"/>
          <w:lang w:eastAsia="ru-RU"/>
        </w:rPr>
        <w:t xml:space="preserve">- </w:t>
      </w:r>
      <w:r w:rsidRPr="00FB54B8">
        <w:rPr>
          <w:rFonts w:ascii="Times New Roman" w:eastAsia="Times New Roman" w:hAnsi="Times New Roman" w:cs="Times New Roman"/>
          <w:sz w:val="24"/>
          <w:szCs w:val="24"/>
          <w:lang w:eastAsia="ru-RU"/>
        </w:rPr>
        <w:t>часть земной поверхности, имеющая замкнутые границы, фиксированное местоположение, площадь и правовой режим.</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Зонирование территорий</w:t>
      </w:r>
      <w:r w:rsidR="002D51F6">
        <w:rPr>
          <w:rFonts w:ascii="Times New Roman" w:eastAsia="Times New Roman" w:hAnsi="Times New Roman" w:cs="Times New Roman"/>
          <w:b/>
          <w:sz w:val="24"/>
          <w:szCs w:val="24"/>
          <w:lang w:eastAsia="ru-RU"/>
        </w:rPr>
        <w:t xml:space="preserve"> </w:t>
      </w:r>
      <w:r w:rsidR="008D6A1C">
        <w:rPr>
          <w:rFonts w:ascii="Times New Roman" w:eastAsia="Times New Roman" w:hAnsi="Times New Roman" w:cs="Times New Roman"/>
          <w:b/>
          <w:sz w:val="24"/>
          <w:szCs w:val="24"/>
          <w:lang w:eastAsia="ru-RU"/>
        </w:rPr>
        <w:t>-</w:t>
      </w:r>
      <w:r w:rsidRPr="00FB54B8">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Деление поселенческой территории на зоны с определённым видом их градостроительного использования или ограничений такого использования</w:t>
      </w:r>
    </w:p>
    <w:p w:rsidR="00E22D01" w:rsidRPr="00E22D01" w:rsidRDefault="00E22D01" w:rsidP="00E22D01">
      <w:pPr>
        <w:spacing w:line="240" w:lineRule="auto"/>
        <w:jc w:val="both"/>
        <w:rPr>
          <w:rFonts w:ascii="Times New Roman" w:eastAsia="Times New Roman" w:hAnsi="Times New Roman" w:cs="Times New Roman"/>
          <w:sz w:val="24"/>
          <w:szCs w:val="24"/>
          <w:lang w:eastAsia="ru-RU"/>
        </w:rPr>
      </w:pPr>
      <w:r w:rsidRPr="00E22D01">
        <w:rPr>
          <w:rFonts w:ascii="Times New Roman" w:eastAsia="Times New Roman" w:hAnsi="Times New Roman" w:cs="Times New Roman"/>
          <w:b/>
          <w:bCs/>
          <w:sz w:val="24"/>
          <w:szCs w:val="24"/>
          <w:lang w:eastAsia="ru-RU"/>
        </w:rPr>
        <w:t>Износ -</w:t>
      </w:r>
      <w:r w:rsidRPr="00E22D01">
        <w:rPr>
          <w:rFonts w:ascii="Times New Roman" w:eastAsia="Times New Roman" w:hAnsi="Times New Roman" w:cs="Times New Roman"/>
          <w:b/>
          <w:sz w:val="24"/>
          <w:szCs w:val="24"/>
          <w:lang w:eastAsia="ru-RU"/>
        </w:rPr>
        <w:t xml:space="preserve"> </w:t>
      </w:r>
      <w:r w:rsidRPr="00E22D01">
        <w:rPr>
          <w:rFonts w:ascii="Times New Roman" w:eastAsia="Times New Roman" w:hAnsi="Times New Roman" w:cs="Times New Roman"/>
          <w:sz w:val="24"/>
          <w:szCs w:val="24"/>
          <w:lang w:eastAsia="ru-RU"/>
        </w:rPr>
        <w:t>снижение первоначальной стоимости объектов недвижимости в процессе их использования.</w:t>
      </w:r>
    </w:p>
    <w:p w:rsidR="00E22D01" w:rsidRPr="00E22D01" w:rsidRDefault="00E22D01" w:rsidP="00E22D01">
      <w:pPr>
        <w:spacing w:line="240" w:lineRule="auto"/>
        <w:jc w:val="both"/>
        <w:rPr>
          <w:rFonts w:ascii="Times New Roman" w:eastAsia="Times New Roman" w:hAnsi="Times New Roman" w:cs="Times New Roman"/>
          <w:sz w:val="24"/>
          <w:szCs w:val="24"/>
          <w:lang w:eastAsia="ru-RU"/>
        </w:rPr>
      </w:pPr>
      <w:r w:rsidRPr="00E22D01">
        <w:rPr>
          <w:rFonts w:ascii="Times New Roman" w:eastAsia="Times New Roman" w:hAnsi="Times New Roman" w:cs="Times New Roman"/>
          <w:b/>
          <w:bCs/>
          <w:sz w:val="24"/>
          <w:szCs w:val="24"/>
          <w:lang w:eastAsia="ru-RU"/>
        </w:rPr>
        <w:t>Имущественное право -</w:t>
      </w:r>
      <w:r w:rsidRPr="00E22D01">
        <w:rPr>
          <w:rFonts w:ascii="Times New Roman" w:eastAsia="Times New Roman" w:hAnsi="Times New Roman" w:cs="Times New Roman"/>
          <w:b/>
          <w:sz w:val="24"/>
          <w:szCs w:val="24"/>
          <w:lang w:eastAsia="ru-RU"/>
        </w:rPr>
        <w:t xml:space="preserve"> </w:t>
      </w:r>
      <w:r w:rsidRPr="00E22D01">
        <w:rPr>
          <w:rFonts w:ascii="Times New Roman" w:eastAsia="Times New Roman" w:hAnsi="Times New Roman" w:cs="Times New Roman"/>
          <w:sz w:val="24"/>
          <w:szCs w:val="24"/>
          <w:lang w:eastAsia="ru-RU"/>
        </w:rPr>
        <w:t>вещное право, право использования како</w:t>
      </w:r>
      <w:r w:rsidRPr="00E22D01">
        <w:rPr>
          <w:rFonts w:ascii="Times New Roman" w:eastAsia="Times New Roman" w:hAnsi="Times New Roman" w:cs="Times New Roman"/>
          <w:sz w:val="24"/>
          <w:szCs w:val="24"/>
          <w:lang w:eastAsia="ru-RU"/>
        </w:rPr>
        <w:softHyphen/>
        <w:t>го-либо имущества определенным образом, право на получение дохода от использования объекта недвижимости.</w:t>
      </w:r>
    </w:p>
    <w:p w:rsidR="00E22D01" w:rsidRPr="00E22D01" w:rsidRDefault="00E22D01" w:rsidP="00E22D01">
      <w:pPr>
        <w:spacing w:line="240" w:lineRule="auto"/>
        <w:jc w:val="both"/>
        <w:rPr>
          <w:rFonts w:ascii="Times New Roman" w:eastAsia="Times New Roman" w:hAnsi="Times New Roman" w:cs="Times New Roman"/>
          <w:b/>
          <w:sz w:val="24"/>
          <w:szCs w:val="24"/>
          <w:lang w:eastAsia="ru-RU"/>
        </w:rPr>
      </w:pPr>
      <w:r w:rsidRPr="00E22D01">
        <w:rPr>
          <w:rFonts w:ascii="Times New Roman" w:eastAsia="Times New Roman" w:hAnsi="Times New Roman" w:cs="Times New Roman"/>
          <w:b/>
          <w:bCs/>
          <w:sz w:val="24"/>
          <w:szCs w:val="24"/>
          <w:lang w:eastAsia="ru-RU"/>
        </w:rPr>
        <w:t>Инвестиции -</w:t>
      </w:r>
      <w:r w:rsidRPr="00E22D01">
        <w:rPr>
          <w:rFonts w:ascii="Times New Roman" w:eastAsia="Times New Roman" w:hAnsi="Times New Roman" w:cs="Times New Roman"/>
          <w:b/>
          <w:sz w:val="24"/>
          <w:szCs w:val="24"/>
          <w:lang w:eastAsia="ru-RU"/>
        </w:rPr>
        <w:t xml:space="preserve"> </w:t>
      </w:r>
      <w:r w:rsidRPr="00E22D01">
        <w:rPr>
          <w:rFonts w:ascii="Times New Roman" w:eastAsia="Times New Roman" w:hAnsi="Times New Roman" w:cs="Times New Roman"/>
          <w:sz w:val="24"/>
          <w:szCs w:val="24"/>
          <w:lang w:eastAsia="ru-RU"/>
        </w:rPr>
        <w:t>долгосрочные вложения капитала, имущественных и интеллектуальных ценностей в объекты предпринимательской и других видов деятельности в целях получении прибыли и (или) достижения положительного социального эффекта; недвижимость, приобретенная для получения доходов или прибыли.</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Имущественный комплекс</w:t>
      </w:r>
      <w:r w:rsidRPr="00FB54B8">
        <w:rPr>
          <w:rFonts w:ascii="Times New Roman" w:eastAsia="Times New Roman" w:hAnsi="Times New Roman" w:cs="Times New Roman"/>
          <w:sz w:val="24"/>
          <w:szCs w:val="24"/>
          <w:lang w:eastAsia="ru-RU"/>
        </w:rPr>
        <w:t xml:space="preserve"> Совокупность используемых по одному назначению объектов имущества, права на которые оформлены как на одну вещь.</w:t>
      </w:r>
    </w:p>
    <w:p w:rsidR="001A00D0" w:rsidRPr="001A00D0" w:rsidRDefault="001A00D0" w:rsidP="001A00D0">
      <w:pPr>
        <w:spacing w:line="240" w:lineRule="auto"/>
        <w:jc w:val="both"/>
        <w:rPr>
          <w:rFonts w:ascii="Times New Roman" w:eastAsia="Times New Roman" w:hAnsi="Times New Roman" w:cs="Times New Roman"/>
          <w:sz w:val="24"/>
          <w:szCs w:val="24"/>
          <w:lang w:eastAsia="ru-RU"/>
        </w:rPr>
      </w:pPr>
      <w:r w:rsidRPr="001A00D0">
        <w:rPr>
          <w:rFonts w:ascii="Times New Roman" w:eastAsia="Times New Roman" w:hAnsi="Times New Roman" w:cs="Times New Roman"/>
          <w:b/>
          <w:bCs/>
          <w:sz w:val="24"/>
          <w:szCs w:val="24"/>
          <w:lang w:eastAsia="ru-RU"/>
        </w:rPr>
        <w:t>Инвесто</w:t>
      </w:r>
      <w:proofErr w:type="gramStart"/>
      <w:r w:rsidRPr="001A00D0">
        <w:rPr>
          <w:rFonts w:ascii="Times New Roman" w:eastAsia="Times New Roman" w:hAnsi="Times New Roman" w:cs="Times New Roman"/>
          <w:b/>
          <w:bCs/>
          <w:sz w:val="24"/>
          <w:szCs w:val="24"/>
          <w:lang w:eastAsia="ru-RU"/>
        </w:rPr>
        <w:t>р</w:t>
      </w:r>
      <w:r w:rsidRPr="001A00D0">
        <w:rPr>
          <w:rFonts w:ascii="Times New Roman" w:eastAsia="Times New Roman" w:hAnsi="Times New Roman" w:cs="Times New Roman"/>
          <w:sz w:val="24"/>
          <w:szCs w:val="24"/>
          <w:lang w:eastAsia="ru-RU"/>
        </w:rPr>
        <w:t>-</w:t>
      </w:r>
      <w:proofErr w:type="gramEnd"/>
      <w:r w:rsidRPr="001A00D0">
        <w:rPr>
          <w:rFonts w:ascii="Times New Roman" w:eastAsia="Times New Roman" w:hAnsi="Times New Roman" w:cs="Times New Roman"/>
          <w:sz w:val="24"/>
          <w:szCs w:val="24"/>
          <w:lang w:eastAsia="ru-RU"/>
        </w:rPr>
        <w:t xml:space="preserve"> лицо, вкладывающее средства в недвижимость для извлечения дохода;</w:t>
      </w:r>
      <w:r>
        <w:rPr>
          <w:rFonts w:ascii="Times New Roman" w:eastAsia="Times New Roman" w:hAnsi="Times New Roman" w:cs="Times New Roman"/>
          <w:sz w:val="24"/>
          <w:szCs w:val="24"/>
          <w:lang w:eastAsia="ru-RU"/>
        </w:rPr>
        <w:t xml:space="preserve"> </w:t>
      </w:r>
      <w:r w:rsidRPr="001A00D0">
        <w:rPr>
          <w:rFonts w:ascii="Times New Roman" w:eastAsia="Times New Roman" w:hAnsi="Times New Roman" w:cs="Times New Roman"/>
          <w:sz w:val="24"/>
          <w:szCs w:val="24"/>
          <w:lang w:eastAsia="ru-RU"/>
        </w:rPr>
        <w:t>- держатель закладной, для которого банк осуществляет обслужива</w:t>
      </w:r>
      <w:r w:rsidRPr="001A00D0">
        <w:rPr>
          <w:rFonts w:ascii="Times New Roman" w:eastAsia="Times New Roman" w:hAnsi="Times New Roman" w:cs="Times New Roman"/>
          <w:sz w:val="24"/>
          <w:szCs w:val="24"/>
          <w:lang w:eastAsia="ru-RU"/>
        </w:rPr>
        <w:softHyphen/>
        <w:t>ние ипотечного кредита.</w:t>
      </w:r>
    </w:p>
    <w:p w:rsidR="001A00D0" w:rsidRPr="001A00D0" w:rsidRDefault="001A00D0" w:rsidP="001A00D0">
      <w:pPr>
        <w:pStyle w:val="a4"/>
        <w:jc w:val="both"/>
        <w:rPr>
          <w:rFonts w:ascii="Times New Roman" w:hAnsi="Times New Roman" w:cs="Times New Roman"/>
          <w:sz w:val="24"/>
          <w:szCs w:val="24"/>
          <w:lang w:eastAsia="ru-RU"/>
        </w:rPr>
      </w:pPr>
      <w:r w:rsidRPr="001A00D0">
        <w:rPr>
          <w:rFonts w:ascii="Times New Roman" w:hAnsi="Times New Roman" w:cs="Times New Roman"/>
          <w:b/>
          <w:bCs/>
          <w:sz w:val="24"/>
          <w:szCs w:val="24"/>
          <w:lang w:eastAsia="ru-RU"/>
        </w:rPr>
        <w:t>Ипотека -</w:t>
      </w:r>
      <w:r w:rsidRPr="001A00D0">
        <w:rPr>
          <w:b/>
          <w:lang w:eastAsia="ru-RU"/>
        </w:rPr>
        <w:t xml:space="preserve"> </w:t>
      </w:r>
      <w:r w:rsidRPr="001A00D0">
        <w:rPr>
          <w:rFonts w:ascii="Times New Roman" w:hAnsi="Times New Roman" w:cs="Times New Roman"/>
          <w:sz w:val="24"/>
          <w:szCs w:val="24"/>
          <w:lang w:eastAsia="ru-RU"/>
        </w:rPr>
        <w:t>залог недвижимости с целью обеспечения денежного требования кредитора-залогодержателя к должнику. Может иметь место:</w:t>
      </w:r>
    </w:p>
    <w:p w:rsidR="001A00D0" w:rsidRPr="001A00D0" w:rsidRDefault="001A00D0" w:rsidP="001A00D0">
      <w:pPr>
        <w:pStyle w:val="a4"/>
        <w:jc w:val="both"/>
        <w:rPr>
          <w:rFonts w:ascii="Times New Roman" w:hAnsi="Times New Roman" w:cs="Times New Roman"/>
          <w:sz w:val="24"/>
          <w:szCs w:val="24"/>
          <w:lang w:eastAsia="ru-RU"/>
        </w:rPr>
      </w:pPr>
      <w:r w:rsidRPr="001A00D0">
        <w:rPr>
          <w:rFonts w:ascii="Times New Roman" w:hAnsi="Times New Roman" w:cs="Times New Roman"/>
          <w:sz w:val="24"/>
          <w:szCs w:val="24"/>
          <w:lang w:eastAsia="ru-RU"/>
        </w:rPr>
        <w:t xml:space="preserve"> залог предприятия, строения, здания, сооружения или иного объекта, непосредственно связанного с землей, вместе с соответству</w:t>
      </w:r>
      <w:r w:rsidRPr="001A00D0">
        <w:rPr>
          <w:rFonts w:ascii="Times New Roman" w:hAnsi="Times New Roman" w:cs="Times New Roman"/>
          <w:sz w:val="24"/>
          <w:szCs w:val="24"/>
          <w:lang w:eastAsia="ru-RU"/>
        </w:rPr>
        <w:softHyphen/>
        <w:t>ющим земельным участком или правом пользования им для получе</w:t>
      </w:r>
      <w:r w:rsidRPr="001A00D0">
        <w:rPr>
          <w:rFonts w:ascii="Times New Roman" w:hAnsi="Times New Roman" w:cs="Times New Roman"/>
          <w:sz w:val="24"/>
          <w:szCs w:val="24"/>
          <w:lang w:eastAsia="ru-RU"/>
        </w:rPr>
        <w:softHyphen/>
        <w:t>ния долгосрочной ссуды;</w:t>
      </w:r>
    </w:p>
    <w:p w:rsidR="001A00D0" w:rsidRPr="001A00D0" w:rsidRDefault="001A00D0" w:rsidP="001A00D0">
      <w:pPr>
        <w:pStyle w:val="a4"/>
        <w:jc w:val="both"/>
        <w:rPr>
          <w:rFonts w:ascii="Times New Roman" w:hAnsi="Times New Roman" w:cs="Times New Roman"/>
          <w:sz w:val="24"/>
          <w:szCs w:val="24"/>
          <w:lang w:eastAsia="ru-RU"/>
        </w:rPr>
      </w:pPr>
      <w:r w:rsidRPr="001A00D0">
        <w:rPr>
          <w:rFonts w:ascii="Times New Roman" w:hAnsi="Times New Roman" w:cs="Times New Roman"/>
          <w:sz w:val="24"/>
          <w:szCs w:val="24"/>
          <w:lang w:eastAsia="ru-RU"/>
        </w:rPr>
        <w:t xml:space="preserve"> обеспечение обязательства недвижимым имуществом, при кото</w:t>
      </w:r>
      <w:r w:rsidRPr="001A00D0">
        <w:rPr>
          <w:rFonts w:ascii="Times New Roman" w:hAnsi="Times New Roman" w:cs="Times New Roman"/>
          <w:sz w:val="24"/>
          <w:szCs w:val="24"/>
          <w:lang w:eastAsia="ru-RU"/>
        </w:rPr>
        <w:softHyphen/>
        <w:t>ром залогодержатель имеет право в случае невыполнения залогода</w:t>
      </w:r>
      <w:r w:rsidRPr="001A00D0">
        <w:rPr>
          <w:rFonts w:ascii="Times New Roman" w:hAnsi="Times New Roman" w:cs="Times New Roman"/>
          <w:sz w:val="24"/>
          <w:szCs w:val="24"/>
          <w:lang w:eastAsia="ru-RU"/>
        </w:rPr>
        <w:softHyphen/>
        <w:t>телем обязательства получить удовлетворение (компенсацию) за счет заложенной недвижимости.</w:t>
      </w:r>
    </w:p>
    <w:p w:rsidR="001A00D0" w:rsidRDefault="001A00D0" w:rsidP="00FB54B8">
      <w:pPr>
        <w:spacing w:line="240" w:lineRule="auto"/>
        <w:jc w:val="both"/>
        <w:rPr>
          <w:rFonts w:ascii="Times New Roman" w:eastAsia="Times New Roman" w:hAnsi="Times New Roman" w:cs="Times New Roman"/>
          <w:b/>
          <w:sz w:val="24"/>
          <w:szCs w:val="24"/>
          <w:lang w:eastAsia="ru-RU"/>
        </w:rPr>
      </w:pP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Кадастровая выписка </w:t>
      </w:r>
      <w:r w:rsidRPr="00FB54B8">
        <w:rPr>
          <w:rFonts w:ascii="Times New Roman" w:eastAsia="Times New Roman" w:hAnsi="Times New Roman" w:cs="Times New Roman"/>
          <w:sz w:val="24"/>
          <w:szCs w:val="24"/>
          <w:lang w:eastAsia="ru-RU"/>
        </w:rPr>
        <w:t>Кадастровая выписка об объекте недвижимости представляет собой выписку из Государственного кадастра недвижимости, содержащую запрашиваемые сведения об объекте недвижимости. Если в соответствии с кадастровыми сведениями объект недвижимости, сведения о котором запрашиваются, прекратил существование, то любая кадастровая выписка о таком объекте наряду с запрашиваемыми сведениями должна содержать кадастровые сведения о прекращении существования такого объекта.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Кадастровая граница земельного участка </w:t>
      </w:r>
      <w:r w:rsidRPr="00FB54B8">
        <w:rPr>
          <w:rFonts w:ascii="Times New Roman" w:eastAsia="Times New Roman" w:hAnsi="Times New Roman" w:cs="Times New Roman"/>
          <w:sz w:val="24"/>
          <w:szCs w:val="24"/>
          <w:lang w:eastAsia="ru-RU"/>
        </w:rPr>
        <w:t>Кадастровые границы земельного участка определяются специалистами землеустроительной организации на основании контурной съёмки земельного участка, проведения сверки с данными ГКН и согласования проекта границ с соседями землевладельца данного участка.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lastRenderedPageBreak/>
        <w:t>Кадастровое деление</w:t>
      </w:r>
      <w:r w:rsidRPr="00FB54B8">
        <w:rPr>
          <w:rFonts w:ascii="Times New Roman" w:eastAsia="Times New Roman" w:hAnsi="Times New Roman" w:cs="Times New Roman"/>
          <w:sz w:val="24"/>
          <w:szCs w:val="24"/>
          <w:lang w:eastAsia="ru-RU"/>
        </w:rPr>
        <w:t xml:space="preserve"> Специальное «техническое» деление территории РФ с целью присвоения кадастровых номеров объектам недвижимости при проведении ГКУ и локализации объектов недвижимости с точностью до кадастрового квартала.</w:t>
      </w:r>
    </w:p>
    <w:p w:rsidR="00592B73" w:rsidRPr="00592B73" w:rsidRDefault="00592B73" w:rsidP="00592B73">
      <w:pPr>
        <w:spacing w:line="240" w:lineRule="auto"/>
        <w:jc w:val="both"/>
        <w:rPr>
          <w:rFonts w:ascii="Times New Roman" w:eastAsia="Times New Roman" w:hAnsi="Times New Roman" w:cs="Times New Roman"/>
          <w:sz w:val="24"/>
          <w:szCs w:val="24"/>
          <w:lang w:eastAsia="ru-RU"/>
        </w:rPr>
      </w:pPr>
      <w:r w:rsidRPr="00592B73">
        <w:rPr>
          <w:rFonts w:ascii="Times New Roman" w:eastAsia="Times New Roman" w:hAnsi="Times New Roman" w:cs="Times New Roman"/>
          <w:b/>
          <w:sz w:val="24"/>
          <w:szCs w:val="24"/>
          <w:lang w:eastAsia="ru-RU"/>
        </w:rPr>
        <w:t xml:space="preserve">Кадастровая оценка объекта недвижимости - </w:t>
      </w:r>
      <w:r w:rsidRPr="00592B73">
        <w:rPr>
          <w:rFonts w:ascii="Times New Roman" w:eastAsia="Times New Roman" w:hAnsi="Times New Roman" w:cs="Times New Roman"/>
          <w:sz w:val="24"/>
          <w:szCs w:val="24"/>
          <w:lang w:eastAsia="ru-RU"/>
        </w:rPr>
        <w:t>деятельность по определению кадастровой стоимости объекта недвижимости;</w:t>
      </w:r>
    </w:p>
    <w:p w:rsidR="00592B73" w:rsidRPr="00592B73" w:rsidRDefault="00592B73" w:rsidP="00592B73">
      <w:pPr>
        <w:spacing w:line="240" w:lineRule="auto"/>
        <w:jc w:val="both"/>
        <w:rPr>
          <w:rFonts w:ascii="Times New Roman" w:eastAsia="Times New Roman" w:hAnsi="Times New Roman" w:cs="Times New Roman"/>
          <w:sz w:val="24"/>
          <w:szCs w:val="24"/>
          <w:lang w:eastAsia="ru-RU"/>
        </w:rPr>
      </w:pPr>
      <w:r w:rsidRPr="00592B73">
        <w:rPr>
          <w:rFonts w:ascii="Times New Roman" w:eastAsia="Times New Roman" w:hAnsi="Times New Roman" w:cs="Times New Roman"/>
          <w:b/>
          <w:sz w:val="24"/>
          <w:szCs w:val="24"/>
          <w:lang w:eastAsia="ru-RU"/>
        </w:rPr>
        <w:t xml:space="preserve">Кадастровая стоимость объекта недвижимости - </w:t>
      </w:r>
      <w:r w:rsidRPr="00592B73">
        <w:rPr>
          <w:rFonts w:ascii="Times New Roman" w:eastAsia="Times New Roman" w:hAnsi="Times New Roman" w:cs="Times New Roman"/>
          <w:sz w:val="24"/>
          <w:szCs w:val="24"/>
          <w:lang w:eastAsia="ru-RU"/>
        </w:rPr>
        <w:t>специальный способ определения стоимости объекта недвижимости методами массовой оценки на установленную дату на базе рыночной стоимости.</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Кадастровый инженер</w:t>
      </w:r>
      <w:r w:rsidRPr="00FB54B8">
        <w:rPr>
          <w:rFonts w:ascii="Times New Roman" w:eastAsia="Times New Roman" w:hAnsi="Times New Roman" w:cs="Times New Roman"/>
          <w:sz w:val="24"/>
          <w:szCs w:val="24"/>
          <w:lang w:eastAsia="ru-RU"/>
        </w:rPr>
        <w:t xml:space="preserve"> Физическое или юридическое (бюро кадастровых инженеров) лицо, соответствующее требованиям ФЗ «О государственном кадастре недвижимости» и имеющее право осуществлять деятельность по формированию объектов кадастрового учёта.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Кадастровый квартал</w:t>
      </w:r>
      <w:r w:rsidRPr="00FB54B8">
        <w:rPr>
          <w:rFonts w:ascii="Times New Roman" w:eastAsia="Times New Roman" w:hAnsi="Times New Roman" w:cs="Times New Roman"/>
          <w:sz w:val="24"/>
          <w:szCs w:val="24"/>
          <w:lang w:eastAsia="ru-RU"/>
        </w:rPr>
        <w:t xml:space="preserve"> Наименьшая единица кадастрового деления территории кадастрового района.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Кадастровый номер </w:t>
      </w:r>
      <w:r w:rsidRPr="00FB54B8">
        <w:rPr>
          <w:rFonts w:ascii="Times New Roman" w:eastAsia="Times New Roman" w:hAnsi="Times New Roman" w:cs="Times New Roman"/>
          <w:sz w:val="24"/>
          <w:szCs w:val="24"/>
          <w:lang w:eastAsia="ru-RU"/>
        </w:rPr>
        <w:t>Уникальный, не повторяющийся во времени и на территории РФ номер объекта недвижимости, который присваивается ему при осуществлении кадастрового и технического учёта (инвентаризации) в соответствии с процедурой, установленной законодательством РФ, и сохраняется, пока данный объект недвижимости существует как единый объект зарегистрированного права.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Кадастровый округ </w:t>
      </w:r>
      <w:r w:rsidRPr="00FB54B8">
        <w:rPr>
          <w:rFonts w:ascii="Times New Roman" w:eastAsia="Times New Roman" w:hAnsi="Times New Roman" w:cs="Times New Roman"/>
          <w:sz w:val="24"/>
          <w:szCs w:val="24"/>
          <w:lang w:eastAsia="ru-RU"/>
        </w:rPr>
        <w:t>Единица кадастрового деления, границы которой, как правило, совпадают с границами  субъектов РФ.</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Кадастровый паспорт объекта недвижимости</w:t>
      </w:r>
      <w:r w:rsidRPr="00FB54B8">
        <w:rPr>
          <w:rFonts w:ascii="Times New Roman" w:eastAsia="Times New Roman" w:hAnsi="Times New Roman" w:cs="Times New Roman"/>
          <w:sz w:val="24"/>
          <w:szCs w:val="24"/>
          <w:lang w:eastAsia="ru-RU"/>
        </w:rPr>
        <w:t xml:space="preserve"> Кадастровый паспорт объекта недвижимости представляет собой выписку из Государственного Кадастра Недвижимости, содержащую необходимые сведения для государственной регистрации прав на недвижимое имущество и сделок с ним.</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Кадастровый план территории (КПТ) </w:t>
      </w:r>
      <w:r w:rsidRPr="00FB54B8">
        <w:rPr>
          <w:rFonts w:ascii="Times New Roman" w:eastAsia="Times New Roman" w:hAnsi="Times New Roman" w:cs="Times New Roman"/>
          <w:sz w:val="24"/>
          <w:szCs w:val="24"/>
          <w:lang w:eastAsia="ru-RU"/>
        </w:rPr>
        <w:t>Выписка, содержащая сведения ГКН о нескольких объектах недвижимости на территории одного кадастрового квартала, оформленная в установленном законодательством порядке. В КПТ отражаются сведения об учтённых земельных участках, в том числе – сведения ГКН о которых носят временный характер; сведения о прекративших существование земельных участках не отражаются.</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Кадастровый район </w:t>
      </w:r>
      <w:r w:rsidRPr="00FB54B8">
        <w:rPr>
          <w:rFonts w:ascii="Times New Roman" w:eastAsia="Times New Roman" w:hAnsi="Times New Roman" w:cs="Times New Roman"/>
          <w:sz w:val="24"/>
          <w:szCs w:val="24"/>
          <w:lang w:eastAsia="ru-RU"/>
        </w:rPr>
        <w:t>Единица кадастрового деления, границы которой, как правило, совпадают с границами административно-территориальных единиц на территории  субъектов РФ.</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proofErr w:type="gramStart"/>
      <w:r w:rsidRPr="00FB54B8">
        <w:rPr>
          <w:rFonts w:ascii="Times New Roman" w:eastAsia="Times New Roman" w:hAnsi="Times New Roman" w:cs="Times New Roman"/>
          <w:b/>
          <w:sz w:val="24"/>
          <w:szCs w:val="24"/>
          <w:lang w:eastAsia="ru-RU"/>
        </w:rPr>
        <w:t>Категория земель</w:t>
      </w:r>
      <w:r w:rsidR="00D8533F">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 xml:space="preserve">Обобщённый перечень целевых назначений, сгруппированных по признаку, установленному законодательством (ст. 77 – 103 ЗК РФ): сельскохозяйственное назначение; застройка и развитие поселений; эксплуатация объектов промышленности, энергетики, транспорта, связи; отнесение территорий к особо охраняемым; отнесение к лесному фонду; отнесение к водному фонду; отнесение к землям запаса. </w:t>
      </w:r>
      <w:proofErr w:type="gramEnd"/>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sz w:val="24"/>
          <w:szCs w:val="24"/>
          <w:lang w:eastAsia="ru-RU"/>
        </w:rPr>
        <w:t xml:space="preserve">Категория земель – часть земельного фонда, в состав которой включены земельные участки, используемые в соответствии с установленным для них целевым назначением и разрешённым видом использования. Соответственно под переводом земель или земельных участков из одной категории в другую следует понимать изменение целевого назначения и вида разрешённого использования земельных участков в составе этих </w:t>
      </w:r>
      <w:r w:rsidRPr="00FB54B8">
        <w:rPr>
          <w:rFonts w:ascii="Times New Roman" w:eastAsia="Times New Roman" w:hAnsi="Times New Roman" w:cs="Times New Roman"/>
          <w:sz w:val="24"/>
          <w:szCs w:val="24"/>
          <w:lang w:eastAsia="ru-RU"/>
        </w:rPr>
        <w:lastRenderedPageBreak/>
        <w:t>земель. А под изменением вида разрешённого использования – только присвоение земельному участку другого вида разрешённого использования, установленного для этой же конкретной категории земель.</w:t>
      </w:r>
    </w:p>
    <w:p w:rsidR="00D13FFE" w:rsidRPr="00D13FFE" w:rsidRDefault="00D13FFE" w:rsidP="00D13FFE">
      <w:pPr>
        <w:spacing w:line="240" w:lineRule="auto"/>
        <w:jc w:val="both"/>
        <w:rPr>
          <w:rFonts w:ascii="Times New Roman" w:eastAsia="Times New Roman" w:hAnsi="Times New Roman" w:cs="Times New Roman"/>
          <w:sz w:val="24"/>
          <w:szCs w:val="24"/>
          <w:lang w:eastAsia="ru-RU"/>
        </w:rPr>
      </w:pPr>
      <w:r w:rsidRPr="00D13FFE">
        <w:rPr>
          <w:rFonts w:ascii="Times New Roman" w:eastAsia="Times New Roman" w:hAnsi="Times New Roman" w:cs="Times New Roman"/>
          <w:b/>
          <w:bCs/>
          <w:sz w:val="24"/>
          <w:szCs w:val="24"/>
          <w:lang w:eastAsia="ru-RU"/>
        </w:rPr>
        <w:t>Капитальные вложения -</w:t>
      </w:r>
      <w:r w:rsidRPr="00D13FFE">
        <w:rPr>
          <w:rFonts w:ascii="Times New Roman" w:eastAsia="Times New Roman" w:hAnsi="Times New Roman" w:cs="Times New Roman"/>
          <w:b/>
          <w:sz w:val="24"/>
          <w:szCs w:val="24"/>
          <w:lang w:eastAsia="ru-RU"/>
        </w:rPr>
        <w:t xml:space="preserve"> </w:t>
      </w:r>
      <w:r w:rsidRPr="00D13FFE">
        <w:rPr>
          <w:rFonts w:ascii="Times New Roman" w:eastAsia="Times New Roman" w:hAnsi="Times New Roman" w:cs="Times New Roman"/>
          <w:sz w:val="24"/>
          <w:szCs w:val="24"/>
          <w:lang w:eastAsia="ru-RU"/>
        </w:rPr>
        <w:t>инвестирование в создание и воспроиз</w:t>
      </w:r>
      <w:r w:rsidRPr="00D13FFE">
        <w:rPr>
          <w:rFonts w:ascii="Times New Roman" w:eastAsia="Times New Roman" w:hAnsi="Times New Roman" w:cs="Times New Roman"/>
          <w:sz w:val="24"/>
          <w:szCs w:val="24"/>
          <w:lang w:eastAsia="ru-RU"/>
        </w:rPr>
        <w:softHyphen/>
        <w:t>водство основных фондов предприятия; затраты, в результате которых происходит увеличение основных средств (строительные, монтажные работы, приобретение оборудования, закладка и выращивание многолет</w:t>
      </w:r>
      <w:r w:rsidRPr="00D13FFE">
        <w:rPr>
          <w:rFonts w:ascii="Times New Roman" w:eastAsia="Times New Roman" w:hAnsi="Times New Roman" w:cs="Times New Roman"/>
          <w:sz w:val="24"/>
          <w:szCs w:val="24"/>
          <w:lang w:eastAsia="ru-RU"/>
        </w:rPr>
        <w:softHyphen/>
        <w:t>них насаждений).</w:t>
      </w:r>
      <w:r>
        <w:rPr>
          <w:rFonts w:ascii="Times New Roman" w:eastAsia="Times New Roman" w:hAnsi="Times New Roman" w:cs="Times New Roman"/>
          <w:sz w:val="24"/>
          <w:szCs w:val="24"/>
          <w:lang w:eastAsia="ru-RU"/>
        </w:rPr>
        <w:t xml:space="preserve"> </w:t>
      </w:r>
      <w:r w:rsidRPr="00D13FFE">
        <w:rPr>
          <w:rFonts w:ascii="Times New Roman" w:eastAsia="Times New Roman" w:hAnsi="Times New Roman" w:cs="Times New Roman"/>
          <w:sz w:val="24"/>
          <w:szCs w:val="24"/>
          <w:lang w:eastAsia="ru-RU"/>
        </w:rPr>
        <w:t xml:space="preserve">Источником финансирования капиталовложений могут являться </w:t>
      </w:r>
      <w:proofErr w:type="gramStart"/>
      <w:r w:rsidRPr="00D13FFE">
        <w:rPr>
          <w:rFonts w:ascii="Times New Roman" w:eastAsia="Times New Roman" w:hAnsi="Times New Roman" w:cs="Times New Roman"/>
          <w:sz w:val="24"/>
          <w:szCs w:val="24"/>
          <w:lang w:eastAsia="ru-RU"/>
        </w:rPr>
        <w:t>федеральный</w:t>
      </w:r>
      <w:proofErr w:type="gramEnd"/>
      <w:r w:rsidRPr="00D13FFE">
        <w:rPr>
          <w:rFonts w:ascii="Times New Roman" w:eastAsia="Times New Roman" w:hAnsi="Times New Roman" w:cs="Times New Roman"/>
          <w:sz w:val="24"/>
          <w:szCs w:val="24"/>
          <w:lang w:eastAsia="ru-RU"/>
        </w:rPr>
        <w:t xml:space="preserve"> и местные бюджеты; кредиты банков и других кредитных учреждений; собственные средства юридических и физических лиц средства иностранных государств, а также иностранных юридических и физических лиц.</w:t>
      </w:r>
    </w:p>
    <w:p w:rsidR="002D51F6" w:rsidRPr="002D51F6" w:rsidRDefault="002D51F6" w:rsidP="002D51F6">
      <w:pPr>
        <w:spacing w:line="240" w:lineRule="auto"/>
        <w:jc w:val="both"/>
        <w:rPr>
          <w:rFonts w:ascii="Times New Roman" w:eastAsia="Times New Roman" w:hAnsi="Times New Roman" w:cs="Times New Roman"/>
          <w:sz w:val="24"/>
          <w:szCs w:val="24"/>
          <w:lang w:eastAsia="ru-RU"/>
        </w:rPr>
      </w:pPr>
      <w:r w:rsidRPr="002D51F6">
        <w:rPr>
          <w:rFonts w:ascii="Times New Roman" w:eastAsia="Times New Roman" w:hAnsi="Times New Roman" w:cs="Times New Roman"/>
          <w:b/>
          <w:sz w:val="24"/>
          <w:szCs w:val="24"/>
          <w:lang w:eastAsia="ru-RU"/>
        </w:rPr>
        <w:t xml:space="preserve">Капитальное строительство – </w:t>
      </w:r>
      <w:r w:rsidRPr="002D51F6">
        <w:rPr>
          <w:rFonts w:ascii="Times New Roman" w:eastAsia="Times New Roman" w:hAnsi="Times New Roman" w:cs="Times New Roman"/>
          <w:sz w:val="24"/>
          <w:szCs w:val="24"/>
          <w:lang w:eastAsia="ru-RU"/>
        </w:rPr>
        <w:t>строительство любых объектов, для возведения которых требуется проведение земляных и строительно-монтажных работ по устройству заглубленных фундаментов, возведению несущих и ограждающих конструкций, подводке инженерных коммуникаций.</w:t>
      </w:r>
    </w:p>
    <w:p w:rsidR="002D51F6" w:rsidRDefault="002D51F6" w:rsidP="002D51F6">
      <w:pPr>
        <w:spacing w:line="240" w:lineRule="auto"/>
        <w:jc w:val="both"/>
        <w:rPr>
          <w:rFonts w:ascii="Times New Roman" w:eastAsia="Times New Roman" w:hAnsi="Times New Roman" w:cs="Times New Roman"/>
          <w:b/>
          <w:sz w:val="24"/>
          <w:szCs w:val="24"/>
          <w:lang w:eastAsia="ru-RU"/>
        </w:rPr>
      </w:pPr>
      <w:r w:rsidRPr="002D51F6">
        <w:rPr>
          <w:rFonts w:ascii="Times New Roman" w:eastAsia="Times New Roman" w:hAnsi="Times New Roman" w:cs="Times New Roman"/>
          <w:b/>
          <w:sz w:val="24"/>
          <w:szCs w:val="24"/>
          <w:lang w:eastAsia="ru-RU"/>
        </w:rPr>
        <w:t xml:space="preserve">Комплексное освоение земельных участков в целях жилищного строительства – </w:t>
      </w:r>
      <w:r w:rsidRPr="002D51F6">
        <w:rPr>
          <w:rFonts w:ascii="Times New Roman" w:eastAsia="Times New Roman" w:hAnsi="Times New Roman" w:cs="Times New Roman"/>
          <w:sz w:val="24"/>
          <w:szCs w:val="24"/>
          <w:lang w:eastAsia="ru-RU"/>
        </w:rPr>
        <w:t>мероприятия, включающие в себя 1) подготовку документации по планировке территории (проектов планировки и проектов межевания); 2) выполнение работ по обустройству территории посредством строительства объектов инженерной инфраструктуры; 3) осуществление строительства.</w:t>
      </w:r>
    </w:p>
    <w:p w:rsidR="00D13FFE" w:rsidRPr="00D13FFE" w:rsidRDefault="00D13FFE" w:rsidP="002D51F6">
      <w:pPr>
        <w:spacing w:line="240" w:lineRule="auto"/>
        <w:jc w:val="both"/>
        <w:rPr>
          <w:rFonts w:ascii="Times New Roman" w:eastAsia="Times New Roman" w:hAnsi="Times New Roman" w:cs="Times New Roman"/>
          <w:sz w:val="24"/>
          <w:szCs w:val="24"/>
          <w:lang w:eastAsia="ru-RU"/>
        </w:rPr>
      </w:pPr>
      <w:r w:rsidRPr="00D13FFE">
        <w:rPr>
          <w:rFonts w:ascii="Times New Roman" w:eastAsia="Times New Roman" w:hAnsi="Times New Roman" w:cs="Times New Roman"/>
          <w:b/>
          <w:sz w:val="24"/>
          <w:szCs w:val="24"/>
          <w:lang w:eastAsia="ru-RU"/>
        </w:rPr>
        <w:t xml:space="preserve">Коэффициент застройки участка - </w:t>
      </w:r>
      <w:r w:rsidRPr="00D13FFE">
        <w:rPr>
          <w:rFonts w:ascii="Times New Roman" w:eastAsia="Times New Roman" w:hAnsi="Times New Roman" w:cs="Times New Roman"/>
          <w:sz w:val="24"/>
          <w:szCs w:val="24"/>
          <w:lang w:eastAsia="ru-RU"/>
        </w:rPr>
        <w:t>коэффициент, показывающий соотношение между площадью здания и земли.</w:t>
      </w:r>
    </w:p>
    <w:p w:rsidR="00D13FFE" w:rsidRPr="00D13FFE" w:rsidRDefault="00D13FFE" w:rsidP="00D13FFE">
      <w:pPr>
        <w:spacing w:line="240" w:lineRule="auto"/>
        <w:jc w:val="both"/>
        <w:rPr>
          <w:rFonts w:ascii="Times New Roman" w:eastAsia="Times New Roman" w:hAnsi="Times New Roman" w:cs="Times New Roman"/>
          <w:sz w:val="24"/>
          <w:szCs w:val="24"/>
          <w:lang w:eastAsia="ru-RU"/>
        </w:rPr>
      </w:pPr>
      <w:r w:rsidRPr="00D13FFE">
        <w:rPr>
          <w:rFonts w:ascii="Times New Roman" w:eastAsia="Times New Roman" w:hAnsi="Times New Roman" w:cs="Times New Roman"/>
          <w:b/>
          <w:sz w:val="24"/>
          <w:szCs w:val="24"/>
          <w:lang w:eastAsia="ru-RU"/>
        </w:rPr>
        <w:t xml:space="preserve">Критерии оценки - </w:t>
      </w:r>
      <w:r w:rsidRPr="00D13FFE">
        <w:rPr>
          <w:rFonts w:ascii="Times New Roman" w:eastAsia="Times New Roman" w:hAnsi="Times New Roman" w:cs="Times New Roman"/>
          <w:sz w:val="24"/>
          <w:szCs w:val="24"/>
          <w:lang w:eastAsia="ru-RU"/>
        </w:rPr>
        <w:t>установленное проектом или нормативным до</w:t>
      </w:r>
      <w:r w:rsidRPr="00D13FFE">
        <w:rPr>
          <w:rFonts w:ascii="Times New Roman" w:eastAsia="Times New Roman" w:hAnsi="Times New Roman" w:cs="Times New Roman"/>
          <w:sz w:val="24"/>
          <w:szCs w:val="24"/>
          <w:lang w:eastAsia="ru-RU"/>
        </w:rPr>
        <w:softHyphen/>
        <w:t>кументом количественное или качественное значение параметра, харак</w:t>
      </w:r>
      <w:r w:rsidRPr="00D13FFE">
        <w:rPr>
          <w:rFonts w:ascii="Times New Roman" w:eastAsia="Times New Roman" w:hAnsi="Times New Roman" w:cs="Times New Roman"/>
          <w:sz w:val="24"/>
          <w:szCs w:val="24"/>
          <w:lang w:eastAsia="ru-RU"/>
        </w:rPr>
        <w:softHyphen/>
        <w:t xml:space="preserve">теризующего прочность, </w:t>
      </w:r>
      <w:proofErr w:type="spellStart"/>
      <w:r w:rsidRPr="00D13FFE">
        <w:rPr>
          <w:rFonts w:ascii="Times New Roman" w:eastAsia="Times New Roman" w:hAnsi="Times New Roman" w:cs="Times New Roman"/>
          <w:sz w:val="24"/>
          <w:szCs w:val="24"/>
          <w:lang w:eastAsia="ru-RU"/>
        </w:rPr>
        <w:t>деформативность</w:t>
      </w:r>
      <w:proofErr w:type="spellEnd"/>
      <w:r w:rsidRPr="00D13FFE">
        <w:rPr>
          <w:rFonts w:ascii="Times New Roman" w:eastAsia="Times New Roman" w:hAnsi="Times New Roman" w:cs="Times New Roman"/>
          <w:sz w:val="24"/>
          <w:szCs w:val="24"/>
          <w:lang w:eastAsia="ru-RU"/>
        </w:rPr>
        <w:t xml:space="preserve"> и другие нормируемые харак</w:t>
      </w:r>
      <w:r w:rsidRPr="00D13FFE">
        <w:rPr>
          <w:rFonts w:ascii="Times New Roman" w:eastAsia="Times New Roman" w:hAnsi="Times New Roman" w:cs="Times New Roman"/>
          <w:sz w:val="24"/>
          <w:szCs w:val="24"/>
          <w:lang w:eastAsia="ru-RU"/>
        </w:rPr>
        <w:softHyphen/>
        <w:t>теристики строительной конструкции.</w:t>
      </w:r>
    </w:p>
    <w:p w:rsidR="00DB7D5E" w:rsidRPr="00DB7D5E" w:rsidRDefault="00DB7D5E" w:rsidP="00FB54B8">
      <w:pPr>
        <w:spacing w:line="240" w:lineRule="auto"/>
        <w:jc w:val="both"/>
        <w:rPr>
          <w:rFonts w:ascii="Times New Roman" w:eastAsia="Times New Roman" w:hAnsi="Times New Roman" w:cs="Times New Roman"/>
          <w:sz w:val="24"/>
          <w:szCs w:val="24"/>
          <w:lang w:eastAsia="ru-RU"/>
        </w:rPr>
      </w:pPr>
      <w:r w:rsidRPr="00DB7D5E">
        <w:rPr>
          <w:rFonts w:ascii="Times New Roman" w:eastAsia="Times New Roman" w:hAnsi="Times New Roman" w:cs="Times New Roman"/>
          <w:b/>
          <w:sz w:val="24"/>
          <w:szCs w:val="24"/>
          <w:lang w:eastAsia="ru-RU"/>
        </w:rPr>
        <w:t xml:space="preserve">Линейные объекты – </w:t>
      </w:r>
      <w:r w:rsidRPr="00DB7D5E">
        <w:rPr>
          <w:rFonts w:ascii="Times New Roman" w:eastAsia="Times New Roman" w:hAnsi="Times New Roman" w:cs="Times New Roman"/>
          <w:sz w:val="24"/>
          <w:szCs w:val="24"/>
          <w:lang w:eastAsia="ru-RU"/>
        </w:rPr>
        <w:t>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proofErr w:type="gramStart"/>
      <w:r w:rsidRPr="00FB54B8">
        <w:rPr>
          <w:rFonts w:ascii="Times New Roman" w:eastAsia="Times New Roman" w:hAnsi="Times New Roman" w:cs="Times New Roman"/>
          <w:b/>
          <w:sz w:val="24"/>
          <w:szCs w:val="24"/>
          <w:lang w:eastAsia="ru-RU"/>
        </w:rPr>
        <w:t xml:space="preserve">Межевой план </w:t>
      </w:r>
      <w:r w:rsidRPr="00FB54B8">
        <w:rPr>
          <w:rFonts w:ascii="Times New Roman" w:eastAsia="Times New Roman" w:hAnsi="Times New Roman" w:cs="Times New Roman"/>
          <w:sz w:val="24"/>
          <w:szCs w:val="24"/>
          <w:lang w:eastAsia="ru-RU"/>
        </w:rPr>
        <w:t>Межевой план представляет собой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определённые внесённые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w:t>
      </w:r>
      <w:proofErr w:type="gramEnd"/>
      <w:r w:rsidRPr="00FB54B8">
        <w:rPr>
          <w:rFonts w:ascii="Times New Roman" w:eastAsia="Times New Roman" w:hAnsi="Times New Roman" w:cs="Times New Roman"/>
          <w:sz w:val="24"/>
          <w:szCs w:val="24"/>
          <w:lang w:eastAsia="ru-RU"/>
        </w:rPr>
        <w:t xml:space="preserve">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r w:rsidR="009051B8">
        <w:rPr>
          <w:rFonts w:ascii="Times New Roman" w:eastAsia="Times New Roman" w:hAnsi="Times New Roman" w:cs="Times New Roman"/>
          <w:sz w:val="24"/>
          <w:szCs w:val="24"/>
          <w:lang w:eastAsia="ru-RU"/>
        </w:rPr>
        <w:t>.</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sz w:val="24"/>
          <w:szCs w:val="24"/>
          <w:lang w:eastAsia="ru-RU"/>
        </w:rPr>
        <w:t xml:space="preserve">Межевой план состоит из </w:t>
      </w:r>
      <w:proofErr w:type="gramStart"/>
      <w:r w:rsidRPr="00FB54B8">
        <w:rPr>
          <w:rFonts w:ascii="Times New Roman" w:eastAsia="Times New Roman" w:hAnsi="Times New Roman" w:cs="Times New Roman"/>
          <w:sz w:val="24"/>
          <w:szCs w:val="24"/>
          <w:lang w:eastAsia="ru-RU"/>
        </w:rPr>
        <w:t>графической</w:t>
      </w:r>
      <w:proofErr w:type="gramEnd"/>
      <w:r w:rsidRPr="00FB54B8">
        <w:rPr>
          <w:rFonts w:ascii="Times New Roman" w:eastAsia="Times New Roman" w:hAnsi="Times New Roman" w:cs="Times New Roman"/>
          <w:sz w:val="24"/>
          <w:szCs w:val="24"/>
          <w:lang w:eastAsia="ru-RU"/>
        </w:rPr>
        <w:t xml:space="preserve"> и текстовой частей. </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proofErr w:type="gramStart"/>
      <w:r w:rsidRPr="00FB54B8">
        <w:rPr>
          <w:rFonts w:ascii="Times New Roman" w:eastAsia="Times New Roman" w:hAnsi="Times New Roman" w:cs="Times New Roman"/>
          <w:sz w:val="24"/>
          <w:szCs w:val="24"/>
          <w:lang w:eastAsia="ru-RU"/>
        </w:rPr>
        <w:t>В текстовой части межевого плана указываются необходимые для внесения в государственный кадастр недвижимости сведения о земельном участке или земельных участках в объёме, установленном органом нормативно-правового регулирования в сфере кадастровых отношений, а также в установленном в законе случае сведения о согласовании местоположения границ земельных участков в форме акта согласования местоположения таких границ (далее – акт согласования местоположения границ).</w:t>
      </w:r>
      <w:proofErr w:type="gramEnd"/>
    </w:p>
    <w:p w:rsidR="005238DE" w:rsidRPr="005238DE" w:rsidRDefault="005238DE" w:rsidP="005238DE">
      <w:pPr>
        <w:spacing w:line="240" w:lineRule="auto"/>
        <w:jc w:val="both"/>
        <w:rPr>
          <w:rFonts w:ascii="Times New Roman" w:eastAsia="Times New Roman" w:hAnsi="Times New Roman" w:cs="Times New Roman"/>
          <w:b/>
          <w:bCs/>
          <w:sz w:val="24"/>
          <w:szCs w:val="24"/>
          <w:lang w:eastAsia="ru-RU"/>
        </w:rPr>
      </w:pPr>
      <w:r w:rsidRPr="005238DE">
        <w:rPr>
          <w:rFonts w:ascii="Times New Roman" w:eastAsia="Times New Roman" w:hAnsi="Times New Roman" w:cs="Times New Roman"/>
          <w:b/>
          <w:bCs/>
          <w:sz w:val="24"/>
          <w:szCs w:val="24"/>
          <w:lang w:eastAsia="ru-RU"/>
        </w:rPr>
        <w:t xml:space="preserve">Межевание - </w:t>
      </w:r>
      <w:r w:rsidRPr="005238DE">
        <w:rPr>
          <w:rFonts w:ascii="Times New Roman" w:eastAsia="Times New Roman" w:hAnsi="Times New Roman" w:cs="Times New Roman"/>
          <w:bCs/>
          <w:sz w:val="24"/>
          <w:szCs w:val="24"/>
          <w:lang w:eastAsia="ru-RU"/>
        </w:rPr>
        <w:t>установление границ землепользования</w:t>
      </w:r>
      <w:r w:rsidRPr="005238DE">
        <w:rPr>
          <w:rFonts w:ascii="Times New Roman" w:eastAsia="Times New Roman" w:hAnsi="Times New Roman" w:cs="Times New Roman"/>
          <w:b/>
          <w:bCs/>
          <w:sz w:val="24"/>
          <w:szCs w:val="24"/>
          <w:lang w:eastAsia="ru-RU"/>
        </w:rPr>
        <w:t>.</w:t>
      </w:r>
    </w:p>
    <w:p w:rsidR="005238DE" w:rsidRPr="005238DE" w:rsidRDefault="005238DE" w:rsidP="005238DE">
      <w:pPr>
        <w:spacing w:line="240" w:lineRule="auto"/>
        <w:jc w:val="both"/>
        <w:rPr>
          <w:rFonts w:ascii="Times New Roman" w:eastAsia="Times New Roman" w:hAnsi="Times New Roman" w:cs="Times New Roman"/>
          <w:b/>
          <w:bCs/>
          <w:sz w:val="24"/>
          <w:szCs w:val="24"/>
          <w:lang w:eastAsia="ru-RU"/>
        </w:rPr>
      </w:pPr>
      <w:r w:rsidRPr="005238DE">
        <w:rPr>
          <w:rFonts w:ascii="Times New Roman" w:eastAsia="Times New Roman" w:hAnsi="Times New Roman" w:cs="Times New Roman"/>
          <w:b/>
          <w:bCs/>
          <w:sz w:val="24"/>
          <w:szCs w:val="24"/>
          <w:lang w:eastAsia="ru-RU"/>
        </w:rPr>
        <w:lastRenderedPageBreak/>
        <w:t xml:space="preserve">Менеджмент (англ. </w:t>
      </w:r>
      <w:r w:rsidRPr="005238DE">
        <w:rPr>
          <w:rFonts w:ascii="Times New Roman" w:eastAsia="Times New Roman" w:hAnsi="Times New Roman" w:cs="Times New Roman"/>
          <w:b/>
          <w:bCs/>
          <w:i/>
          <w:iCs/>
          <w:sz w:val="24"/>
          <w:szCs w:val="24"/>
          <w:lang w:val="en-US" w:eastAsia="ru-RU"/>
        </w:rPr>
        <w:t>management</w:t>
      </w:r>
      <w:r w:rsidRPr="005238DE">
        <w:rPr>
          <w:rFonts w:ascii="Times New Roman" w:eastAsia="Times New Roman" w:hAnsi="Times New Roman" w:cs="Times New Roman"/>
          <w:b/>
          <w:bCs/>
          <w:i/>
          <w:iCs/>
          <w:sz w:val="24"/>
          <w:szCs w:val="24"/>
          <w:lang w:eastAsia="ru-RU"/>
        </w:rPr>
        <w:t xml:space="preserve"> -</w:t>
      </w:r>
      <w:r w:rsidRPr="005238DE">
        <w:rPr>
          <w:rFonts w:ascii="Times New Roman" w:eastAsia="Times New Roman" w:hAnsi="Times New Roman" w:cs="Times New Roman"/>
          <w:b/>
          <w:bCs/>
          <w:sz w:val="24"/>
          <w:szCs w:val="24"/>
          <w:lang w:eastAsia="ru-RU"/>
        </w:rPr>
        <w:t xml:space="preserve"> управление) - </w:t>
      </w:r>
      <w:r w:rsidRPr="005238DE">
        <w:rPr>
          <w:rFonts w:ascii="Times New Roman" w:eastAsia="Times New Roman" w:hAnsi="Times New Roman" w:cs="Times New Roman"/>
          <w:bCs/>
          <w:sz w:val="24"/>
          <w:szCs w:val="24"/>
          <w:lang w:eastAsia="ru-RU"/>
        </w:rPr>
        <w:t>система экономи</w:t>
      </w:r>
      <w:r w:rsidRPr="005238DE">
        <w:rPr>
          <w:rFonts w:ascii="Times New Roman" w:eastAsia="Times New Roman" w:hAnsi="Times New Roman" w:cs="Times New Roman"/>
          <w:bCs/>
          <w:sz w:val="24"/>
          <w:szCs w:val="24"/>
          <w:lang w:eastAsia="ru-RU"/>
        </w:rPr>
        <w:softHyphen/>
        <w:t>ческого управления производством, которая включает совокупность принципов и приемов управления</w:t>
      </w:r>
      <w:r w:rsidRPr="005238DE">
        <w:rPr>
          <w:rFonts w:ascii="Times New Roman" w:eastAsia="Times New Roman" w:hAnsi="Times New Roman" w:cs="Times New Roman"/>
          <w:b/>
          <w:bCs/>
          <w:sz w:val="24"/>
          <w:szCs w:val="24"/>
          <w:lang w:eastAsia="ru-RU"/>
        </w:rPr>
        <w:t>.</w:t>
      </w:r>
    </w:p>
    <w:p w:rsidR="005238DE" w:rsidRPr="005238DE" w:rsidRDefault="005238DE" w:rsidP="005238DE">
      <w:pPr>
        <w:spacing w:line="240" w:lineRule="auto"/>
        <w:jc w:val="both"/>
        <w:rPr>
          <w:rFonts w:ascii="Times New Roman" w:eastAsia="Times New Roman" w:hAnsi="Times New Roman" w:cs="Times New Roman"/>
          <w:bCs/>
          <w:sz w:val="24"/>
          <w:szCs w:val="24"/>
          <w:lang w:eastAsia="ru-RU"/>
        </w:rPr>
      </w:pPr>
      <w:r w:rsidRPr="005238DE">
        <w:rPr>
          <w:rFonts w:ascii="Times New Roman" w:eastAsia="Times New Roman" w:hAnsi="Times New Roman" w:cs="Times New Roman"/>
          <w:b/>
          <w:bCs/>
          <w:sz w:val="24"/>
          <w:szCs w:val="24"/>
          <w:lang w:eastAsia="ru-RU"/>
        </w:rPr>
        <w:t xml:space="preserve">Муниципальная собственность - </w:t>
      </w:r>
      <w:r w:rsidRPr="005238DE">
        <w:rPr>
          <w:rFonts w:ascii="Times New Roman" w:eastAsia="Times New Roman" w:hAnsi="Times New Roman" w:cs="Times New Roman"/>
          <w:bCs/>
          <w:sz w:val="24"/>
          <w:szCs w:val="24"/>
          <w:lang w:eastAsia="ru-RU"/>
        </w:rPr>
        <w:t>все виды имущества, принадлежа</w:t>
      </w:r>
      <w:r w:rsidRPr="005238DE">
        <w:rPr>
          <w:rFonts w:ascii="Times New Roman" w:eastAsia="Times New Roman" w:hAnsi="Times New Roman" w:cs="Times New Roman"/>
          <w:bCs/>
          <w:sz w:val="24"/>
          <w:szCs w:val="24"/>
          <w:lang w:eastAsia="ru-RU"/>
        </w:rPr>
        <w:softHyphen/>
        <w:t>щие на праве собственности городским и сельским поселением, а также другим муниципальным образованиям.</w:t>
      </w:r>
    </w:p>
    <w:p w:rsidR="00A20935" w:rsidRPr="00A20935" w:rsidRDefault="00A20935" w:rsidP="00A20935">
      <w:pPr>
        <w:spacing w:line="240" w:lineRule="auto"/>
        <w:jc w:val="both"/>
        <w:rPr>
          <w:rFonts w:ascii="Times New Roman" w:eastAsia="Times New Roman" w:hAnsi="Times New Roman" w:cs="Times New Roman"/>
          <w:bCs/>
          <w:sz w:val="24"/>
          <w:szCs w:val="24"/>
          <w:lang w:eastAsia="ru-RU"/>
        </w:rPr>
      </w:pPr>
      <w:proofErr w:type="gramStart"/>
      <w:r w:rsidRPr="00A20935">
        <w:rPr>
          <w:rFonts w:ascii="Times New Roman" w:eastAsia="Times New Roman" w:hAnsi="Times New Roman" w:cs="Times New Roman"/>
          <w:b/>
          <w:bCs/>
          <w:sz w:val="24"/>
          <w:szCs w:val="24"/>
          <w:lang w:eastAsia="ru-RU"/>
        </w:rPr>
        <w:t xml:space="preserve">Недвижимое имущество (недвижимость) - </w:t>
      </w:r>
      <w:r w:rsidRPr="00A20935">
        <w:rPr>
          <w:rFonts w:ascii="Times New Roman" w:eastAsia="Times New Roman" w:hAnsi="Times New Roman" w:cs="Times New Roman"/>
          <w:bCs/>
          <w:sz w:val="24"/>
          <w:szCs w:val="24"/>
          <w:lang w:eastAsia="ru-RU"/>
        </w:rPr>
        <w:t>земельные участки, участки недр, обособленные водные объекты и все объекты, которые свя</w:t>
      </w:r>
      <w:r w:rsidRPr="00A20935">
        <w:rPr>
          <w:rFonts w:ascii="Times New Roman" w:eastAsia="Times New Roman" w:hAnsi="Times New Roman" w:cs="Times New Roman"/>
          <w:bCs/>
          <w:sz w:val="24"/>
          <w:szCs w:val="24"/>
          <w:lang w:eastAsia="ru-RU"/>
        </w:rPr>
        <w:softHyphen/>
        <w:t>заны с землей так, что их перемещение без несоразмерного ущерба их назначению невозможно, в том числе здания, сооружения, жилые и не</w:t>
      </w:r>
      <w:r w:rsidRPr="00A20935">
        <w:rPr>
          <w:rFonts w:ascii="Times New Roman" w:eastAsia="Times New Roman" w:hAnsi="Times New Roman" w:cs="Times New Roman"/>
          <w:bCs/>
          <w:sz w:val="24"/>
          <w:szCs w:val="24"/>
          <w:lang w:eastAsia="ru-RU"/>
        </w:rPr>
        <w:softHyphen/>
        <w:t>жилые помещения, леса и многолетние насаждения, кондоминиумы, предприятия как имущественные комплексы, права на которые подле</w:t>
      </w:r>
      <w:r w:rsidRPr="00A20935">
        <w:rPr>
          <w:rFonts w:ascii="Times New Roman" w:eastAsia="Times New Roman" w:hAnsi="Times New Roman" w:cs="Times New Roman"/>
          <w:bCs/>
          <w:sz w:val="24"/>
          <w:szCs w:val="24"/>
          <w:lang w:eastAsia="ru-RU"/>
        </w:rPr>
        <w:softHyphen/>
        <w:t>жат государственной регистрации.</w:t>
      </w:r>
      <w:proofErr w:type="gramEnd"/>
    </w:p>
    <w:p w:rsidR="00A20935" w:rsidRPr="00A20935" w:rsidRDefault="00A20935" w:rsidP="00A20935">
      <w:pPr>
        <w:spacing w:line="240" w:lineRule="auto"/>
        <w:jc w:val="both"/>
        <w:rPr>
          <w:rFonts w:ascii="Times New Roman" w:eastAsia="Times New Roman" w:hAnsi="Times New Roman" w:cs="Times New Roman"/>
          <w:bCs/>
          <w:sz w:val="24"/>
          <w:szCs w:val="24"/>
          <w:lang w:eastAsia="ru-RU"/>
        </w:rPr>
      </w:pPr>
      <w:r w:rsidRPr="00A20935">
        <w:rPr>
          <w:rFonts w:ascii="Times New Roman" w:eastAsia="Times New Roman" w:hAnsi="Times New Roman" w:cs="Times New Roman"/>
          <w:b/>
          <w:bCs/>
          <w:sz w:val="24"/>
          <w:szCs w:val="24"/>
          <w:lang w:eastAsia="ru-RU"/>
        </w:rPr>
        <w:t xml:space="preserve">Недвижимая собственность - </w:t>
      </w:r>
      <w:r w:rsidRPr="00A20935">
        <w:rPr>
          <w:rFonts w:ascii="Times New Roman" w:eastAsia="Times New Roman" w:hAnsi="Times New Roman" w:cs="Times New Roman"/>
          <w:bCs/>
          <w:sz w:val="24"/>
          <w:szCs w:val="24"/>
          <w:lang w:eastAsia="ru-RU"/>
        </w:rPr>
        <w:t>1) юридическое понятие, которое оз</w:t>
      </w:r>
      <w:r w:rsidRPr="00A20935">
        <w:rPr>
          <w:rFonts w:ascii="Times New Roman" w:eastAsia="Times New Roman" w:hAnsi="Times New Roman" w:cs="Times New Roman"/>
          <w:bCs/>
          <w:sz w:val="24"/>
          <w:szCs w:val="24"/>
          <w:lang w:eastAsia="ru-RU"/>
        </w:rPr>
        <w:softHyphen/>
        <w:t>начает совокупность (пакет) прав собственности на недвижимое имущество, включая право владения, пользования, распоряжения, присвоения дохода от владения и дохода от распоряжения недвижи</w:t>
      </w:r>
      <w:r w:rsidRPr="00A20935">
        <w:rPr>
          <w:rFonts w:ascii="Times New Roman" w:eastAsia="Times New Roman" w:hAnsi="Times New Roman" w:cs="Times New Roman"/>
          <w:bCs/>
          <w:sz w:val="24"/>
          <w:szCs w:val="24"/>
          <w:lang w:eastAsia="ru-RU"/>
        </w:rPr>
        <w:softHyphen/>
        <w:t>мым имуществом; 2) единство физического тела - недвижимости и права собственности на него.</w:t>
      </w:r>
    </w:p>
    <w:p w:rsidR="00CC5DB4" w:rsidRPr="00CC5DB4" w:rsidRDefault="00CC5DB4" w:rsidP="00EB3A4B">
      <w:pPr>
        <w:spacing w:line="240" w:lineRule="auto"/>
        <w:jc w:val="both"/>
        <w:rPr>
          <w:rFonts w:ascii="Times New Roman" w:eastAsia="Times New Roman" w:hAnsi="Times New Roman" w:cs="Times New Roman"/>
          <w:bCs/>
          <w:sz w:val="24"/>
          <w:szCs w:val="24"/>
          <w:lang w:eastAsia="ru-RU"/>
        </w:rPr>
      </w:pPr>
      <w:r w:rsidRPr="00CC5DB4">
        <w:rPr>
          <w:rFonts w:ascii="Times New Roman" w:eastAsia="Times New Roman" w:hAnsi="Times New Roman" w:cs="Times New Roman"/>
          <w:b/>
          <w:bCs/>
          <w:sz w:val="24"/>
          <w:szCs w:val="24"/>
          <w:lang w:eastAsia="ru-RU"/>
        </w:rPr>
        <w:t xml:space="preserve">Некапитальное строительство – </w:t>
      </w:r>
      <w:r w:rsidRPr="00CC5DB4">
        <w:rPr>
          <w:rFonts w:ascii="Times New Roman" w:eastAsia="Times New Roman" w:hAnsi="Times New Roman" w:cs="Times New Roman"/>
          <w:bCs/>
          <w:sz w:val="24"/>
          <w:szCs w:val="24"/>
          <w:lang w:eastAsia="ru-RU"/>
        </w:rPr>
        <w:t>строительство объектов из легких сборных конструкций, не предусматривающих устройство заглубленных фундаментов и подземных помещений.</w:t>
      </w:r>
    </w:p>
    <w:p w:rsidR="00EB3A4B" w:rsidRPr="00EB3A4B" w:rsidRDefault="00EB3A4B" w:rsidP="00EB3A4B">
      <w:pPr>
        <w:spacing w:line="240" w:lineRule="auto"/>
        <w:jc w:val="both"/>
        <w:rPr>
          <w:rFonts w:ascii="Times New Roman" w:eastAsia="Times New Roman" w:hAnsi="Times New Roman" w:cs="Times New Roman"/>
          <w:sz w:val="24"/>
          <w:szCs w:val="24"/>
          <w:lang w:eastAsia="ru-RU"/>
        </w:rPr>
      </w:pPr>
      <w:proofErr w:type="gramStart"/>
      <w:r w:rsidRPr="00EB3A4B">
        <w:rPr>
          <w:rFonts w:ascii="Times New Roman" w:eastAsia="Times New Roman" w:hAnsi="Times New Roman" w:cs="Times New Roman"/>
          <w:b/>
          <w:bCs/>
          <w:sz w:val="24"/>
          <w:szCs w:val="24"/>
          <w:lang w:eastAsia="ru-RU"/>
        </w:rPr>
        <w:t xml:space="preserve">Нормативная документация (нормативный документ) - </w:t>
      </w:r>
      <w:r w:rsidRPr="00EB3A4B">
        <w:rPr>
          <w:rFonts w:ascii="Times New Roman" w:eastAsia="Times New Roman" w:hAnsi="Times New Roman" w:cs="Times New Roman"/>
          <w:sz w:val="24"/>
          <w:szCs w:val="24"/>
          <w:lang w:eastAsia="ru-RU"/>
        </w:rPr>
        <w:t>1) документация, устанавливающая комплекс норм, правил, положений, требо</w:t>
      </w:r>
      <w:r w:rsidRPr="00EB3A4B">
        <w:rPr>
          <w:rFonts w:ascii="Times New Roman" w:eastAsia="Times New Roman" w:hAnsi="Times New Roman" w:cs="Times New Roman"/>
          <w:sz w:val="24"/>
          <w:szCs w:val="24"/>
          <w:lang w:eastAsia="ru-RU"/>
        </w:rPr>
        <w:softHyphen/>
        <w:t>ваний, обязательных при проектировании, инженерных изысканиях и строительстве, реконструкции, капитальном ремонте зданий и сооружений, расширении и техническом перевооружении предприятий, а также при изготовлении строительных конструкций, изделий и материалов; 2) документ, устанавливающий правила, общие принципы или характери</w:t>
      </w:r>
      <w:r w:rsidRPr="00EB3A4B">
        <w:rPr>
          <w:rFonts w:ascii="Times New Roman" w:eastAsia="Times New Roman" w:hAnsi="Times New Roman" w:cs="Times New Roman"/>
          <w:sz w:val="24"/>
          <w:szCs w:val="24"/>
          <w:lang w:eastAsia="ru-RU"/>
        </w:rPr>
        <w:softHyphen/>
        <w:t>стики, касающиеся различных</w:t>
      </w:r>
      <w:proofErr w:type="gramEnd"/>
      <w:r w:rsidRPr="00EB3A4B">
        <w:rPr>
          <w:rFonts w:ascii="Times New Roman" w:eastAsia="Times New Roman" w:hAnsi="Times New Roman" w:cs="Times New Roman"/>
          <w:sz w:val="24"/>
          <w:szCs w:val="24"/>
          <w:lang w:eastAsia="ru-RU"/>
        </w:rPr>
        <w:t xml:space="preserve"> видов деятельности или их результатов. </w:t>
      </w:r>
      <w:proofErr w:type="gramStart"/>
      <w:r w:rsidRPr="00EB3A4B">
        <w:rPr>
          <w:rFonts w:ascii="Times New Roman" w:eastAsia="Times New Roman" w:hAnsi="Times New Roman" w:cs="Times New Roman"/>
          <w:i/>
          <w:iCs/>
          <w:sz w:val="24"/>
          <w:szCs w:val="24"/>
          <w:lang w:eastAsia="ru-RU"/>
        </w:rPr>
        <w:t xml:space="preserve">Примечание: </w:t>
      </w:r>
      <w:r w:rsidRPr="00EB3A4B">
        <w:rPr>
          <w:rFonts w:ascii="Times New Roman" w:eastAsia="Times New Roman" w:hAnsi="Times New Roman" w:cs="Times New Roman"/>
          <w:sz w:val="24"/>
          <w:szCs w:val="24"/>
          <w:lang w:eastAsia="ru-RU"/>
        </w:rPr>
        <w:t>термин «нормативный документ» является родовым терми</w:t>
      </w:r>
      <w:r w:rsidRPr="00EB3A4B">
        <w:rPr>
          <w:rFonts w:ascii="Times New Roman" w:eastAsia="Times New Roman" w:hAnsi="Times New Roman" w:cs="Times New Roman"/>
          <w:sz w:val="24"/>
          <w:szCs w:val="24"/>
          <w:lang w:eastAsia="ru-RU"/>
        </w:rPr>
        <w:softHyphen/>
        <w:t>ном, охватывающим такие понятия как стандарты и иные нормативные документы по стандартизации (в ранее принятых документах по стан</w:t>
      </w:r>
      <w:r w:rsidRPr="00EB3A4B">
        <w:rPr>
          <w:rFonts w:ascii="Times New Roman" w:eastAsia="Times New Roman" w:hAnsi="Times New Roman" w:cs="Times New Roman"/>
          <w:sz w:val="24"/>
          <w:szCs w:val="24"/>
          <w:lang w:eastAsia="ru-RU"/>
        </w:rPr>
        <w:softHyphen/>
        <w:t>дартизации до окончания срока их действия или пересмотра допускает</w:t>
      </w:r>
      <w:r w:rsidRPr="00EB3A4B">
        <w:rPr>
          <w:rFonts w:ascii="Times New Roman" w:eastAsia="Times New Roman" w:hAnsi="Times New Roman" w:cs="Times New Roman"/>
          <w:sz w:val="24"/>
          <w:szCs w:val="24"/>
          <w:lang w:eastAsia="ru-RU"/>
        </w:rPr>
        <w:softHyphen/>
        <w:t>ся применение термина «нормативно-технический документ» без его за</w:t>
      </w:r>
      <w:r w:rsidRPr="00EB3A4B">
        <w:rPr>
          <w:rFonts w:ascii="Times New Roman" w:eastAsia="Times New Roman" w:hAnsi="Times New Roman" w:cs="Times New Roman"/>
          <w:sz w:val="24"/>
          <w:szCs w:val="24"/>
          <w:lang w:eastAsia="ru-RU"/>
        </w:rPr>
        <w:softHyphen/>
        <w:t>мены на термин «нормативный документ по стандартизации»); 3) нор</w:t>
      </w:r>
      <w:r w:rsidRPr="00EB3A4B">
        <w:rPr>
          <w:rFonts w:ascii="Times New Roman" w:eastAsia="Times New Roman" w:hAnsi="Times New Roman" w:cs="Times New Roman"/>
          <w:sz w:val="24"/>
          <w:szCs w:val="24"/>
          <w:lang w:eastAsia="ru-RU"/>
        </w:rPr>
        <w:softHyphen/>
        <w:t>мы, правила, своды правил, регламенты и другие документы, соответ</w:t>
      </w:r>
      <w:r w:rsidRPr="00EB3A4B">
        <w:rPr>
          <w:rFonts w:ascii="Times New Roman" w:eastAsia="Times New Roman" w:hAnsi="Times New Roman" w:cs="Times New Roman"/>
          <w:sz w:val="24"/>
          <w:szCs w:val="24"/>
          <w:lang w:eastAsia="ru-RU"/>
        </w:rPr>
        <w:softHyphen/>
        <w:t>ствующие основному определению;</w:t>
      </w:r>
      <w:proofErr w:type="gramEnd"/>
      <w:r w:rsidRPr="00EB3A4B">
        <w:rPr>
          <w:rFonts w:ascii="Times New Roman" w:eastAsia="Times New Roman" w:hAnsi="Times New Roman" w:cs="Times New Roman"/>
          <w:sz w:val="24"/>
          <w:szCs w:val="24"/>
          <w:lang w:eastAsia="ru-RU"/>
        </w:rPr>
        <w:t xml:space="preserve"> 4) документ, устанавливающий пра</w:t>
      </w:r>
      <w:r w:rsidRPr="00EB3A4B">
        <w:rPr>
          <w:rFonts w:ascii="Times New Roman" w:eastAsia="Times New Roman" w:hAnsi="Times New Roman" w:cs="Times New Roman"/>
          <w:sz w:val="24"/>
          <w:szCs w:val="24"/>
          <w:lang w:eastAsia="ru-RU"/>
        </w:rPr>
        <w:softHyphen/>
        <w:t>вила, общие принципы или характеристики, касающиеся определенных видов деятельности или их результатов и доступный широкому кругу потребителей; 5) документ, устанавливающий правила, общие принципы или характеристики, касающиеся различных видов деятельности или их результатов. Термин «нормативный документ» в строительстве охваты</w:t>
      </w:r>
      <w:r w:rsidRPr="00EB3A4B">
        <w:rPr>
          <w:rFonts w:ascii="Times New Roman" w:eastAsia="Times New Roman" w:hAnsi="Times New Roman" w:cs="Times New Roman"/>
          <w:sz w:val="24"/>
          <w:szCs w:val="24"/>
          <w:lang w:eastAsia="ru-RU"/>
        </w:rPr>
        <w:softHyphen/>
        <w:t>вает такие понятия как стандарты, строительные нормы и правила, тех</w:t>
      </w:r>
      <w:r w:rsidRPr="00EB3A4B">
        <w:rPr>
          <w:rFonts w:ascii="Times New Roman" w:eastAsia="Times New Roman" w:hAnsi="Times New Roman" w:cs="Times New Roman"/>
          <w:sz w:val="24"/>
          <w:szCs w:val="24"/>
          <w:lang w:eastAsia="ru-RU"/>
        </w:rPr>
        <w:softHyphen/>
        <w:t>нические условия и т.п.</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Обременение</w:t>
      </w:r>
      <w:r w:rsidRPr="00FB54B8">
        <w:rPr>
          <w:rFonts w:ascii="Times New Roman" w:eastAsia="Times New Roman" w:hAnsi="Times New Roman" w:cs="Times New Roman"/>
          <w:sz w:val="24"/>
          <w:szCs w:val="24"/>
          <w:lang w:eastAsia="ru-RU"/>
        </w:rPr>
        <w:t xml:space="preserve"> Наличие объекта (факта, события), неизбежно влекущего за собой возникновение ограничений (обременяющий фактор).</w:t>
      </w:r>
      <w:r w:rsidR="00735400">
        <w:rPr>
          <w:rFonts w:ascii="Times New Roman" w:eastAsia="Times New Roman" w:hAnsi="Times New Roman" w:cs="Times New Roman"/>
          <w:sz w:val="24"/>
          <w:szCs w:val="24"/>
          <w:lang w:eastAsia="ru-RU"/>
        </w:rPr>
        <w:t xml:space="preserve"> </w:t>
      </w:r>
      <w:r w:rsidRPr="00FB54B8">
        <w:rPr>
          <w:rFonts w:ascii="Times New Roman" w:eastAsia="Times New Roman" w:hAnsi="Times New Roman" w:cs="Times New Roman"/>
          <w:sz w:val="24"/>
          <w:szCs w:val="24"/>
          <w:lang w:eastAsia="ru-RU"/>
        </w:rPr>
        <w:t>Ограничения (обременения)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других).</w:t>
      </w:r>
    </w:p>
    <w:p w:rsidR="00C8240C" w:rsidRPr="00C8240C" w:rsidRDefault="00C8240C" w:rsidP="00C8240C">
      <w:pPr>
        <w:spacing w:line="240" w:lineRule="auto"/>
        <w:jc w:val="both"/>
        <w:rPr>
          <w:rFonts w:ascii="Times New Roman" w:eastAsia="Times New Roman" w:hAnsi="Times New Roman" w:cs="Times New Roman"/>
          <w:bCs/>
          <w:sz w:val="24"/>
          <w:szCs w:val="24"/>
          <w:lang w:eastAsia="ru-RU"/>
        </w:rPr>
      </w:pPr>
      <w:r w:rsidRPr="00C8240C">
        <w:rPr>
          <w:rFonts w:ascii="Times New Roman" w:eastAsia="Times New Roman" w:hAnsi="Times New Roman" w:cs="Times New Roman"/>
          <w:b/>
          <w:bCs/>
          <w:sz w:val="24"/>
          <w:szCs w:val="24"/>
          <w:lang w:eastAsia="ru-RU"/>
        </w:rPr>
        <w:t xml:space="preserve">Объект индивидуального жилищного строительства – </w:t>
      </w:r>
      <w:r w:rsidRPr="00C8240C">
        <w:rPr>
          <w:rFonts w:ascii="Times New Roman" w:eastAsia="Times New Roman" w:hAnsi="Times New Roman" w:cs="Times New Roman"/>
          <w:bCs/>
          <w:sz w:val="24"/>
          <w:szCs w:val="24"/>
          <w:lang w:eastAsia="ru-RU"/>
        </w:rPr>
        <w:t xml:space="preserve">отдельно стоящие жилые дома с количеством этажей не более чем, три, предназначенные для проживания одной семьи.   </w:t>
      </w:r>
    </w:p>
    <w:p w:rsidR="00C8240C" w:rsidRPr="00C8240C" w:rsidRDefault="00C8240C" w:rsidP="00C8240C">
      <w:pPr>
        <w:spacing w:line="240" w:lineRule="auto"/>
        <w:jc w:val="both"/>
        <w:rPr>
          <w:rFonts w:ascii="Times New Roman" w:eastAsia="Times New Roman" w:hAnsi="Times New Roman" w:cs="Times New Roman"/>
          <w:bCs/>
          <w:sz w:val="24"/>
          <w:szCs w:val="24"/>
          <w:lang w:eastAsia="ru-RU"/>
        </w:rPr>
      </w:pPr>
      <w:proofErr w:type="gramStart"/>
      <w:r w:rsidRPr="00C8240C">
        <w:rPr>
          <w:rFonts w:ascii="Times New Roman" w:eastAsia="Times New Roman" w:hAnsi="Times New Roman" w:cs="Times New Roman"/>
          <w:b/>
          <w:bCs/>
          <w:sz w:val="24"/>
          <w:szCs w:val="24"/>
          <w:lang w:eastAsia="ru-RU"/>
        </w:rPr>
        <w:lastRenderedPageBreak/>
        <w:t xml:space="preserve">Объект капитального строительства – </w:t>
      </w:r>
      <w:r w:rsidRPr="00C8240C">
        <w:rPr>
          <w:rFonts w:ascii="Times New Roman" w:eastAsia="Times New Roman" w:hAnsi="Times New Roman" w:cs="Times New Roman"/>
          <w:bCs/>
          <w:sz w:val="24"/>
          <w:szCs w:val="24"/>
          <w:lang w:eastAsia="ru-RU"/>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4E3DE4" w:rsidRPr="004E3DE4" w:rsidRDefault="004E3DE4" w:rsidP="004E3DE4">
      <w:pPr>
        <w:spacing w:line="240" w:lineRule="auto"/>
        <w:jc w:val="both"/>
        <w:rPr>
          <w:rFonts w:ascii="Times New Roman" w:eastAsia="Times New Roman" w:hAnsi="Times New Roman" w:cs="Times New Roman"/>
          <w:bCs/>
          <w:sz w:val="24"/>
          <w:szCs w:val="24"/>
          <w:lang w:eastAsia="ru-RU"/>
        </w:rPr>
      </w:pPr>
      <w:r w:rsidRPr="004E3DE4">
        <w:rPr>
          <w:rFonts w:ascii="Times New Roman" w:eastAsia="Times New Roman" w:hAnsi="Times New Roman" w:cs="Times New Roman"/>
          <w:b/>
          <w:bCs/>
          <w:sz w:val="24"/>
          <w:szCs w:val="24"/>
          <w:lang w:eastAsia="ru-RU"/>
        </w:rPr>
        <w:t xml:space="preserve">Объекты отношений в сфере недвижимости </w:t>
      </w:r>
      <w:r w:rsidRPr="004E3DE4">
        <w:rPr>
          <w:rFonts w:ascii="Times New Roman" w:eastAsia="Times New Roman" w:hAnsi="Times New Roman" w:cs="Times New Roman"/>
          <w:bCs/>
          <w:sz w:val="24"/>
          <w:szCs w:val="24"/>
          <w:lang w:eastAsia="ru-RU"/>
        </w:rPr>
        <w:t>- права на земельные участки и другие объекты недвижимости, а также обязанности, возника</w:t>
      </w:r>
      <w:r w:rsidRPr="004E3DE4">
        <w:rPr>
          <w:rFonts w:ascii="Times New Roman" w:eastAsia="Times New Roman" w:hAnsi="Times New Roman" w:cs="Times New Roman"/>
          <w:bCs/>
          <w:sz w:val="24"/>
          <w:szCs w:val="24"/>
          <w:lang w:eastAsia="ru-RU"/>
        </w:rPr>
        <w:softHyphen/>
        <w:t>ющие в связи с правами на объекты недвижимости.</w:t>
      </w:r>
    </w:p>
    <w:p w:rsidR="00440927" w:rsidRPr="00440927" w:rsidRDefault="00440927" w:rsidP="00440927">
      <w:pPr>
        <w:spacing w:line="240" w:lineRule="auto"/>
        <w:jc w:val="both"/>
        <w:rPr>
          <w:rFonts w:ascii="Times New Roman" w:eastAsia="Times New Roman" w:hAnsi="Times New Roman" w:cs="Times New Roman"/>
          <w:sz w:val="24"/>
          <w:szCs w:val="24"/>
          <w:lang w:eastAsia="ru-RU"/>
        </w:rPr>
      </w:pPr>
      <w:r w:rsidRPr="00440927">
        <w:rPr>
          <w:rFonts w:ascii="Times New Roman" w:eastAsia="Times New Roman" w:hAnsi="Times New Roman" w:cs="Times New Roman"/>
          <w:b/>
          <w:bCs/>
          <w:sz w:val="24"/>
          <w:szCs w:val="24"/>
          <w:lang w:eastAsia="ru-RU"/>
        </w:rPr>
        <w:t>Описание недвижимости -</w:t>
      </w:r>
      <w:r w:rsidRPr="00440927">
        <w:rPr>
          <w:rFonts w:ascii="Times New Roman" w:eastAsia="Times New Roman" w:hAnsi="Times New Roman" w:cs="Times New Roman"/>
          <w:b/>
          <w:sz w:val="24"/>
          <w:szCs w:val="24"/>
          <w:lang w:eastAsia="ru-RU"/>
        </w:rPr>
        <w:t xml:space="preserve"> </w:t>
      </w:r>
      <w:r w:rsidRPr="00440927">
        <w:rPr>
          <w:rFonts w:ascii="Times New Roman" w:eastAsia="Times New Roman" w:hAnsi="Times New Roman" w:cs="Times New Roman"/>
          <w:sz w:val="24"/>
          <w:szCs w:val="24"/>
          <w:lang w:eastAsia="ru-RU"/>
        </w:rPr>
        <w:t>отражение недвижимости в регистраци</w:t>
      </w:r>
      <w:r w:rsidRPr="00440927">
        <w:rPr>
          <w:rFonts w:ascii="Times New Roman" w:eastAsia="Times New Roman" w:hAnsi="Times New Roman" w:cs="Times New Roman"/>
          <w:sz w:val="24"/>
          <w:szCs w:val="24"/>
          <w:lang w:eastAsia="ru-RU"/>
        </w:rPr>
        <w:softHyphen/>
        <w:t>онных документах. Требуется для определения материального объекта недвижимости, установления границ участка недвижимости, вычисле</w:t>
      </w:r>
      <w:r w:rsidRPr="00440927">
        <w:rPr>
          <w:rFonts w:ascii="Times New Roman" w:eastAsia="Times New Roman" w:hAnsi="Times New Roman" w:cs="Times New Roman"/>
          <w:sz w:val="24"/>
          <w:szCs w:val="24"/>
          <w:lang w:eastAsia="ru-RU"/>
        </w:rPr>
        <w:softHyphen/>
        <w:t xml:space="preserve">ния его площади, характеристики положения участка по отношению к </w:t>
      </w:r>
      <w:proofErr w:type="gramStart"/>
      <w:r w:rsidRPr="00440927">
        <w:rPr>
          <w:rFonts w:ascii="Times New Roman" w:eastAsia="Times New Roman" w:hAnsi="Times New Roman" w:cs="Times New Roman"/>
          <w:sz w:val="24"/>
          <w:szCs w:val="24"/>
          <w:lang w:eastAsia="ru-RU"/>
        </w:rPr>
        <w:t>соседним</w:t>
      </w:r>
      <w:proofErr w:type="gramEnd"/>
      <w:r w:rsidRPr="00440927">
        <w:rPr>
          <w:rFonts w:ascii="Times New Roman" w:eastAsia="Times New Roman" w:hAnsi="Times New Roman" w:cs="Times New Roman"/>
          <w:sz w:val="24"/>
          <w:szCs w:val="24"/>
          <w:lang w:eastAsia="ru-RU"/>
        </w:rPr>
        <w:t xml:space="preserve"> и при передаче титула от одного собственника к другому. Опи</w:t>
      </w:r>
      <w:r w:rsidRPr="00440927">
        <w:rPr>
          <w:rFonts w:ascii="Times New Roman" w:eastAsia="Times New Roman" w:hAnsi="Times New Roman" w:cs="Times New Roman"/>
          <w:sz w:val="24"/>
          <w:szCs w:val="24"/>
          <w:lang w:eastAsia="ru-RU"/>
        </w:rPr>
        <w:softHyphen/>
        <w:t>сание недвижимости - основа для выделения объекта оборота на рынке недвижимости, оно должно точно отражать состав недвижимого имуще</w:t>
      </w:r>
      <w:r w:rsidRPr="00440927">
        <w:rPr>
          <w:rFonts w:ascii="Times New Roman" w:eastAsia="Times New Roman" w:hAnsi="Times New Roman" w:cs="Times New Roman"/>
          <w:sz w:val="24"/>
          <w:szCs w:val="24"/>
          <w:lang w:eastAsia="ru-RU"/>
        </w:rPr>
        <w:softHyphen/>
        <w:t>ства с учетом его составляющих.</w:t>
      </w:r>
    </w:p>
    <w:p w:rsidR="00440927" w:rsidRPr="00440927" w:rsidRDefault="00440927" w:rsidP="00440927">
      <w:pPr>
        <w:spacing w:line="240" w:lineRule="auto"/>
        <w:jc w:val="both"/>
        <w:rPr>
          <w:rFonts w:ascii="Times New Roman" w:eastAsia="Times New Roman" w:hAnsi="Times New Roman" w:cs="Times New Roman"/>
          <w:sz w:val="24"/>
          <w:szCs w:val="24"/>
          <w:lang w:eastAsia="ru-RU"/>
        </w:rPr>
      </w:pPr>
      <w:r w:rsidRPr="00440927">
        <w:rPr>
          <w:rFonts w:ascii="Times New Roman" w:eastAsia="Times New Roman" w:hAnsi="Times New Roman" w:cs="Times New Roman"/>
          <w:b/>
          <w:sz w:val="24"/>
          <w:szCs w:val="24"/>
          <w:lang w:eastAsia="ru-RU"/>
        </w:rPr>
        <w:t xml:space="preserve">Опорно-межевая сеть - </w:t>
      </w:r>
      <w:r w:rsidRPr="00440927">
        <w:rPr>
          <w:rFonts w:ascii="Times New Roman" w:eastAsia="Times New Roman" w:hAnsi="Times New Roman" w:cs="Times New Roman"/>
          <w:sz w:val="24"/>
          <w:szCs w:val="24"/>
          <w:lang w:eastAsia="ru-RU"/>
        </w:rPr>
        <w:t>геодезическая сеть специального назначения, предназначенная для координатного обеспечения государственного кадастра недвижимости, государственного мониторинга земель и землеустройства.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Орган кадастрового учёта (ОКУ) </w:t>
      </w:r>
      <w:r w:rsidR="00574D53">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 xml:space="preserve">Федеральный орган исполнительной власти, на который Правительством РФ возложены полномочия по ведению государственного кадастра недвижимости – Федеральная служба государственной регистрации кадастра и картографии и подведомственное ей Федеральное государственное бюджетное учреждение «Федеральная кадастровая палата </w:t>
      </w:r>
      <w:proofErr w:type="spellStart"/>
      <w:r w:rsidRPr="00FB54B8">
        <w:rPr>
          <w:rFonts w:ascii="Times New Roman" w:eastAsia="Times New Roman" w:hAnsi="Times New Roman" w:cs="Times New Roman"/>
          <w:sz w:val="24"/>
          <w:szCs w:val="24"/>
          <w:lang w:eastAsia="ru-RU"/>
        </w:rPr>
        <w:t>Росреестра</w:t>
      </w:r>
      <w:proofErr w:type="spellEnd"/>
      <w:r w:rsidRPr="00FB54B8">
        <w:rPr>
          <w:rFonts w:ascii="Times New Roman" w:eastAsia="Times New Roman" w:hAnsi="Times New Roman" w:cs="Times New Roman"/>
          <w:sz w:val="24"/>
          <w:szCs w:val="24"/>
          <w:lang w:eastAsia="ru-RU"/>
        </w:rPr>
        <w:t>».</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Ориентир</w:t>
      </w:r>
      <w:r w:rsidR="00574D53">
        <w:rPr>
          <w:rFonts w:ascii="Times New Roman" w:eastAsia="Times New Roman" w:hAnsi="Times New Roman" w:cs="Times New Roman"/>
          <w:b/>
          <w:sz w:val="24"/>
          <w:szCs w:val="24"/>
          <w:lang w:eastAsia="ru-RU"/>
        </w:rPr>
        <w:t xml:space="preserve"> - </w:t>
      </w:r>
      <w:r w:rsidRPr="00FB54B8">
        <w:rPr>
          <w:rFonts w:ascii="Times New Roman" w:eastAsia="Times New Roman" w:hAnsi="Times New Roman" w:cs="Times New Roman"/>
          <w:sz w:val="24"/>
          <w:szCs w:val="24"/>
          <w:lang w:eastAsia="ru-RU"/>
        </w:rPr>
        <w:t xml:space="preserve"> Естественный или искусственный объект местности.</w:t>
      </w:r>
    </w:p>
    <w:p w:rsidR="009B3840" w:rsidRPr="009B3840" w:rsidRDefault="009B3840" w:rsidP="009B3840">
      <w:pPr>
        <w:spacing w:line="240" w:lineRule="auto"/>
        <w:jc w:val="both"/>
        <w:rPr>
          <w:rFonts w:ascii="Times New Roman" w:eastAsia="Times New Roman" w:hAnsi="Times New Roman" w:cs="Times New Roman"/>
          <w:bCs/>
          <w:sz w:val="24"/>
          <w:szCs w:val="24"/>
          <w:lang w:eastAsia="ru-RU"/>
        </w:rPr>
      </w:pPr>
      <w:r w:rsidRPr="009B3840">
        <w:rPr>
          <w:rFonts w:ascii="Times New Roman" w:eastAsia="Times New Roman" w:hAnsi="Times New Roman" w:cs="Times New Roman"/>
          <w:b/>
          <w:bCs/>
          <w:sz w:val="24"/>
          <w:szCs w:val="24"/>
          <w:lang w:eastAsia="ru-RU"/>
        </w:rPr>
        <w:t xml:space="preserve">Отвод земель - </w:t>
      </w:r>
      <w:r w:rsidRPr="009B3840">
        <w:rPr>
          <w:rFonts w:ascii="Times New Roman" w:eastAsia="Times New Roman" w:hAnsi="Times New Roman" w:cs="Times New Roman"/>
          <w:bCs/>
          <w:sz w:val="24"/>
          <w:szCs w:val="24"/>
          <w:lang w:eastAsia="ru-RU"/>
        </w:rPr>
        <w:t>предоставление в установленном земельным зако</w:t>
      </w:r>
      <w:r w:rsidRPr="009B3840">
        <w:rPr>
          <w:rFonts w:ascii="Times New Roman" w:eastAsia="Times New Roman" w:hAnsi="Times New Roman" w:cs="Times New Roman"/>
          <w:bCs/>
          <w:sz w:val="24"/>
          <w:szCs w:val="24"/>
          <w:lang w:eastAsia="ru-RU"/>
        </w:rPr>
        <w:softHyphen/>
        <w:t>нодательством порядке и размерах, определяемых нормативными доку</w:t>
      </w:r>
      <w:r w:rsidRPr="009B3840">
        <w:rPr>
          <w:rFonts w:ascii="Times New Roman" w:eastAsia="Times New Roman" w:hAnsi="Times New Roman" w:cs="Times New Roman"/>
          <w:bCs/>
          <w:sz w:val="24"/>
          <w:szCs w:val="24"/>
          <w:lang w:eastAsia="ru-RU"/>
        </w:rPr>
        <w:softHyphen/>
        <w:t>ментами, земель (земельных участков).</w:t>
      </w:r>
    </w:p>
    <w:p w:rsidR="009D2A31" w:rsidRPr="009D2A31" w:rsidRDefault="009D2A31" w:rsidP="009D2A31">
      <w:pPr>
        <w:spacing w:line="240" w:lineRule="auto"/>
        <w:jc w:val="both"/>
        <w:rPr>
          <w:rFonts w:ascii="Times New Roman" w:eastAsia="Times New Roman" w:hAnsi="Times New Roman" w:cs="Times New Roman"/>
          <w:sz w:val="24"/>
          <w:szCs w:val="24"/>
          <w:lang w:eastAsia="ru-RU"/>
        </w:rPr>
      </w:pPr>
      <w:r w:rsidRPr="009D2A31">
        <w:rPr>
          <w:rFonts w:ascii="Times New Roman" w:eastAsia="Times New Roman" w:hAnsi="Times New Roman" w:cs="Times New Roman"/>
          <w:b/>
          <w:bCs/>
          <w:sz w:val="24"/>
          <w:szCs w:val="24"/>
          <w:lang w:eastAsia="ru-RU"/>
        </w:rPr>
        <w:t>План земельного участка -</w:t>
      </w:r>
      <w:r w:rsidRPr="009D2A31">
        <w:rPr>
          <w:rFonts w:ascii="Times New Roman" w:eastAsia="Times New Roman" w:hAnsi="Times New Roman" w:cs="Times New Roman"/>
          <w:b/>
          <w:sz w:val="24"/>
          <w:szCs w:val="24"/>
          <w:lang w:eastAsia="ru-RU"/>
        </w:rPr>
        <w:t xml:space="preserve"> </w:t>
      </w:r>
      <w:r w:rsidRPr="009D2A31">
        <w:rPr>
          <w:rFonts w:ascii="Times New Roman" w:eastAsia="Times New Roman" w:hAnsi="Times New Roman" w:cs="Times New Roman"/>
          <w:sz w:val="24"/>
          <w:szCs w:val="24"/>
          <w:lang w:eastAsia="ru-RU"/>
        </w:rPr>
        <w:t>чертеж, на котором в уменьшенном виде изображена горизонтальная проекция точных размеров и формы земельного участка, его площадь и ориентирование относительно меридиана. Планы бывают контурные, т.е. без изображения холмов, оврагов и т.п., и топографические с изображением рельефа местности.</w:t>
      </w:r>
    </w:p>
    <w:p w:rsidR="00205E9A" w:rsidRPr="00205E9A" w:rsidRDefault="00205E9A" w:rsidP="00FB54B8">
      <w:pPr>
        <w:spacing w:line="240" w:lineRule="auto"/>
        <w:jc w:val="both"/>
        <w:rPr>
          <w:rFonts w:ascii="Times New Roman" w:eastAsia="Times New Roman" w:hAnsi="Times New Roman" w:cs="Times New Roman"/>
          <w:sz w:val="24"/>
          <w:szCs w:val="24"/>
          <w:lang w:eastAsia="ru-RU"/>
        </w:rPr>
      </w:pPr>
      <w:r w:rsidRPr="00205E9A">
        <w:rPr>
          <w:rFonts w:ascii="Times New Roman" w:eastAsia="Times New Roman" w:hAnsi="Times New Roman" w:cs="Times New Roman"/>
          <w:b/>
          <w:sz w:val="24"/>
          <w:szCs w:val="24"/>
          <w:lang w:eastAsia="ru-RU"/>
        </w:rPr>
        <w:t xml:space="preserve">Планировка территории – </w:t>
      </w:r>
      <w:r w:rsidRPr="00205E9A">
        <w:rPr>
          <w:rFonts w:ascii="Times New Roman" w:eastAsia="Times New Roman" w:hAnsi="Times New Roman" w:cs="Times New Roman"/>
          <w:sz w:val="24"/>
          <w:szCs w:val="24"/>
          <w:lang w:eastAsia="ru-RU"/>
        </w:rPr>
        <w:t>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Площадь земельного участка</w:t>
      </w:r>
      <w:r w:rsidR="00574D53">
        <w:rPr>
          <w:rFonts w:ascii="Times New Roman" w:eastAsia="Times New Roman" w:hAnsi="Times New Roman" w:cs="Times New Roman"/>
          <w:b/>
          <w:sz w:val="24"/>
          <w:szCs w:val="24"/>
          <w:lang w:eastAsia="ru-RU"/>
        </w:rPr>
        <w:t>.</w:t>
      </w:r>
      <w:r w:rsidRPr="00FB54B8">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Площадью земельного участка, определённой с учётом установленных в соответствии с Федеральным законом требований, является площадь геометрической фигуры, образованной проекцией границ земельного участка на горизонтальную плоскость.</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 xml:space="preserve">Полоса отвода </w:t>
      </w:r>
      <w:r w:rsidRPr="00FB54B8">
        <w:rPr>
          <w:rFonts w:ascii="Times New Roman" w:eastAsia="Times New Roman" w:hAnsi="Times New Roman" w:cs="Times New Roman"/>
          <w:sz w:val="24"/>
          <w:szCs w:val="24"/>
          <w:lang w:eastAsia="ru-RU"/>
        </w:rPr>
        <w:t>Земля, занимаемая автомобильной дорогой с учётом проектного резерва её расширения, а также сооружениями, защитными лесонасаждениями, устройствами, необходимыми для ремонта и содержания автомобильной дороги.</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владения земельным участком</w:t>
      </w:r>
      <w:r w:rsidRPr="00FB54B8">
        <w:rPr>
          <w:rFonts w:ascii="Times New Roman" w:eastAsia="Times New Roman" w:hAnsi="Times New Roman" w:cs="Times New Roman"/>
          <w:sz w:val="24"/>
          <w:szCs w:val="24"/>
          <w:lang w:eastAsia="ru-RU"/>
        </w:rPr>
        <w:t xml:space="preserve"> Возможность фактического обладания земельным участком в соответствии с действующим законодательством.</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пожизненного наследуемого владения земельным участком</w:t>
      </w:r>
      <w:r w:rsidRPr="00FB54B8">
        <w:rPr>
          <w:rFonts w:ascii="Times New Roman" w:eastAsia="Times New Roman" w:hAnsi="Times New Roman" w:cs="Times New Roman"/>
          <w:sz w:val="24"/>
          <w:szCs w:val="24"/>
          <w:lang w:eastAsia="ru-RU"/>
        </w:rPr>
        <w:t xml:space="preserve"> Право владения, пользования и распоряжения им в части передачи его в аренду, безвозмездное срочное пользование и по наследству.</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lastRenderedPageBreak/>
        <w:t>Право пользования земельным участком</w:t>
      </w:r>
      <w:r w:rsidRPr="00FB54B8">
        <w:rPr>
          <w:rFonts w:ascii="Times New Roman" w:eastAsia="Times New Roman" w:hAnsi="Times New Roman" w:cs="Times New Roman"/>
          <w:sz w:val="24"/>
          <w:szCs w:val="24"/>
          <w:lang w:eastAsia="ru-RU"/>
        </w:rPr>
        <w:t xml:space="preserve"> Закреплённая законом возможность хозяйственной эксплуатации земли путём извлечения её полезных свойств или получения от неё доходов.</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постоянного (бессрочного) пользования земельным участком</w:t>
      </w:r>
      <w:r w:rsidRPr="00FB54B8">
        <w:rPr>
          <w:rFonts w:ascii="Times New Roman" w:eastAsia="Times New Roman" w:hAnsi="Times New Roman" w:cs="Times New Roman"/>
          <w:sz w:val="24"/>
          <w:szCs w:val="24"/>
          <w:lang w:eastAsia="ru-RU"/>
        </w:rPr>
        <w:t xml:space="preserve"> Право осуществлять без указания сроков владение и пользование этим участком в пределах, установленных законодательством, а также осуществлять распоряжение этим земельным участком в части передачи его в аренду или безвозмездное срочное пользование только с согласия собственника участка.</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распоряжения земельным участком</w:t>
      </w:r>
      <w:r w:rsidRPr="00FB54B8">
        <w:rPr>
          <w:rFonts w:ascii="Times New Roman" w:eastAsia="Times New Roman" w:hAnsi="Times New Roman" w:cs="Times New Roman"/>
          <w:sz w:val="24"/>
          <w:szCs w:val="24"/>
          <w:lang w:eastAsia="ru-RU"/>
        </w:rPr>
        <w:t xml:space="preserve"> Право решать в соответствии с действующим законодательством, кем и каким образом может быть использован этот участок.</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собственности на земельный участок</w:t>
      </w:r>
      <w:r w:rsidRPr="00FB54B8">
        <w:rPr>
          <w:rFonts w:ascii="Times New Roman" w:eastAsia="Times New Roman" w:hAnsi="Times New Roman" w:cs="Times New Roman"/>
          <w:sz w:val="24"/>
          <w:szCs w:val="24"/>
          <w:lang w:eastAsia="ru-RU"/>
        </w:rPr>
        <w:t xml:space="preserve"> Право владения, пользования и распоряжения земельным участком.</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 срочного пользования земельным участком</w:t>
      </w:r>
      <w:r w:rsidRPr="00FB54B8">
        <w:rPr>
          <w:rFonts w:ascii="Times New Roman" w:eastAsia="Times New Roman" w:hAnsi="Times New Roman" w:cs="Times New Roman"/>
          <w:sz w:val="24"/>
          <w:szCs w:val="24"/>
          <w:lang w:eastAsia="ru-RU"/>
        </w:rPr>
        <w:t xml:space="preserve"> Право осуществлять в течение определённого срока владение и пользование им в пределах, установленных законодательством.</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proofErr w:type="spellStart"/>
      <w:r w:rsidRPr="00FB54B8">
        <w:rPr>
          <w:rFonts w:ascii="Times New Roman" w:eastAsia="Times New Roman" w:hAnsi="Times New Roman" w:cs="Times New Roman"/>
          <w:b/>
          <w:sz w:val="24"/>
          <w:szCs w:val="24"/>
          <w:lang w:eastAsia="ru-RU"/>
        </w:rPr>
        <w:t>Правоудостоверяющий</w:t>
      </w:r>
      <w:proofErr w:type="spellEnd"/>
      <w:r w:rsidRPr="00FB54B8">
        <w:rPr>
          <w:rFonts w:ascii="Times New Roman" w:eastAsia="Times New Roman" w:hAnsi="Times New Roman" w:cs="Times New Roman"/>
          <w:b/>
          <w:sz w:val="24"/>
          <w:szCs w:val="24"/>
          <w:lang w:eastAsia="ru-RU"/>
        </w:rPr>
        <w:t xml:space="preserve"> документ</w:t>
      </w:r>
      <w:r w:rsidRPr="00FB54B8">
        <w:rPr>
          <w:rFonts w:ascii="Times New Roman" w:eastAsia="Times New Roman" w:hAnsi="Times New Roman" w:cs="Times New Roman"/>
          <w:sz w:val="24"/>
          <w:szCs w:val="24"/>
          <w:lang w:eastAsia="ru-RU"/>
        </w:rPr>
        <w:t xml:space="preserve"> </w:t>
      </w:r>
      <w:proofErr w:type="spellStart"/>
      <w:r w:rsidRPr="00FB54B8">
        <w:rPr>
          <w:rFonts w:ascii="Times New Roman" w:eastAsia="Times New Roman" w:hAnsi="Times New Roman" w:cs="Times New Roman"/>
          <w:sz w:val="24"/>
          <w:szCs w:val="24"/>
          <w:lang w:eastAsia="ru-RU"/>
        </w:rPr>
        <w:t>Документ</w:t>
      </w:r>
      <w:proofErr w:type="spellEnd"/>
      <w:r w:rsidRPr="00FB54B8">
        <w:rPr>
          <w:rFonts w:ascii="Times New Roman" w:eastAsia="Times New Roman" w:hAnsi="Times New Roman" w:cs="Times New Roman"/>
          <w:sz w:val="24"/>
          <w:szCs w:val="24"/>
          <w:lang w:eastAsia="ru-RU"/>
        </w:rPr>
        <w:t>, подтверждающий факт государственной регистрации прав на недвижимое имущество и выдаваемый уполномоченным государственным органом по государственной регистрации прав.</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Правоустанавливающий документ</w:t>
      </w:r>
      <w:r w:rsidRPr="00FB54B8">
        <w:rPr>
          <w:rFonts w:ascii="Times New Roman" w:eastAsia="Times New Roman" w:hAnsi="Times New Roman" w:cs="Times New Roman"/>
          <w:sz w:val="24"/>
          <w:szCs w:val="24"/>
          <w:lang w:eastAsia="ru-RU"/>
        </w:rPr>
        <w:t xml:space="preserve"> </w:t>
      </w:r>
      <w:proofErr w:type="spellStart"/>
      <w:r w:rsidRPr="00FB54B8">
        <w:rPr>
          <w:rFonts w:ascii="Times New Roman" w:eastAsia="Times New Roman" w:hAnsi="Times New Roman" w:cs="Times New Roman"/>
          <w:sz w:val="24"/>
          <w:szCs w:val="24"/>
          <w:lang w:eastAsia="ru-RU"/>
        </w:rPr>
        <w:t>Документ</w:t>
      </w:r>
      <w:proofErr w:type="spellEnd"/>
      <w:r w:rsidRPr="00FB54B8">
        <w:rPr>
          <w:rFonts w:ascii="Times New Roman" w:eastAsia="Times New Roman" w:hAnsi="Times New Roman" w:cs="Times New Roman"/>
          <w:sz w:val="24"/>
          <w:szCs w:val="24"/>
          <w:lang w:eastAsia="ru-RU"/>
        </w:rPr>
        <w:t>, на основании которого могут быть зарегистрированы права на недвижимое имущество, содержащий волеизъявление собственника о распоряжении недвижимым имуществом.</w:t>
      </w:r>
    </w:p>
    <w:p w:rsidR="00EF172E" w:rsidRPr="00EF172E" w:rsidRDefault="00EF172E" w:rsidP="00EF172E">
      <w:pPr>
        <w:spacing w:line="240" w:lineRule="auto"/>
        <w:jc w:val="both"/>
        <w:rPr>
          <w:rFonts w:ascii="Times New Roman" w:eastAsia="Times New Roman" w:hAnsi="Times New Roman" w:cs="Times New Roman"/>
          <w:sz w:val="24"/>
          <w:szCs w:val="24"/>
          <w:lang w:eastAsia="ru-RU"/>
        </w:rPr>
      </w:pPr>
      <w:r w:rsidRPr="00EF172E">
        <w:rPr>
          <w:rFonts w:ascii="Times New Roman" w:eastAsia="Times New Roman" w:hAnsi="Times New Roman" w:cs="Times New Roman"/>
          <w:b/>
          <w:bCs/>
          <w:sz w:val="24"/>
          <w:szCs w:val="24"/>
          <w:lang w:eastAsia="ru-RU"/>
        </w:rPr>
        <w:t>Принципы оценки объектов недвижимости -</w:t>
      </w:r>
      <w:r w:rsidRPr="00EF172E">
        <w:rPr>
          <w:rFonts w:ascii="Times New Roman" w:eastAsia="Times New Roman" w:hAnsi="Times New Roman" w:cs="Times New Roman"/>
          <w:b/>
          <w:sz w:val="24"/>
          <w:szCs w:val="24"/>
          <w:lang w:eastAsia="ru-RU"/>
        </w:rPr>
        <w:t xml:space="preserve"> </w:t>
      </w:r>
      <w:r w:rsidRPr="00EF172E">
        <w:rPr>
          <w:rFonts w:ascii="Times New Roman" w:eastAsia="Times New Roman" w:hAnsi="Times New Roman" w:cs="Times New Roman"/>
          <w:sz w:val="24"/>
          <w:szCs w:val="24"/>
          <w:lang w:eastAsia="ru-RU"/>
        </w:rPr>
        <w:t>методические прави</w:t>
      </w:r>
      <w:r w:rsidRPr="00EF172E">
        <w:rPr>
          <w:rFonts w:ascii="Times New Roman" w:eastAsia="Times New Roman" w:hAnsi="Times New Roman" w:cs="Times New Roman"/>
          <w:sz w:val="24"/>
          <w:szCs w:val="24"/>
          <w:lang w:eastAsia="ru-RU"/>
        </w:rPr>
        <w:softHyphen/>
        <w:t>ла, на которых основывается процесс оценки недвижимости, позволяю</w:t>
      </w:r>
      <w:r w:rsidRPr="00EF172E">
        <w:rPr>
          <w:rFonts w:ascii="Times New Roman" w:eastAsia="Times New Roman" w:hAnsi="Times New Roman" w:cs="Times New Roman"/>
          <w:sz w:val="24"/>
          <w:szCs w:val="24"/>
          <w:lang w:eastAsia="ru-RU"/>
        </w:rPr>
        <w:softHyphen/>
        <w:t>щие оценщику правильно учесть влияние всего многообразия факторов, присущих рынку недвижимости, на стоимость объекта недвижимости.</w:t>
      </w:r>
    </w:p>
    <w:p w:rsidR="0055002C" w:rsidRPr="0055002C" w:rsidRDefault="0055002C" w:rsidP="0055002C">
      <w:pPr>
        <w:spacing w:line="240" w:lineRule="auto"/>
        <w:jc w:val="both"/>
        <w:rPr>
          <w:rFonts w:ascii="Times New Roman" w:eastAsia="Times New Roman" w:hAnsi="Times New Roman" w:cs="Times New Roman"/>
          <w:b/>
          <w:sz w:val="24"/>
          <w:szCs w:val="24"/>
          <w:lang w:eastAsia="ru-RU"/>
        </w:rPr>
      </w:pPr>
      <w:proofErr w:type="gramStart"/>
      <w:r w:rsidRPr="0055002C">
        <w:rPr>
          <w:rFonts w:ascii="Times New Roman" w:eastAsia="Times New Roman" w:hAnsi="Times New Roman" w:cs="Times New Roman"/>
          <w:b/>
          <w:sz w:val="24"/>
          <w:szCs w:val="24"/>
          <w:lang w:eastAsia="ru-RU"/>
        </w:rPr>
        <w:t xml:space="preserve">Перегородка    -   </w:t>
      </w:r>
      <w:r w:rsidRPr="0055002C">
        <w:rPr>
          <w:rFonts w:ascii="Times New Roman" w:eastAsia="Times New Roman" w:hAnsi="Times New Roman" w:cs="Times New Roman"/>
          <w:sz w:val="24"/>
          <w:szCs w:val="24"/>
          <w:lang w:eastAsia="ru-RU"/>
        </w:rPr>
        <w:t>внутренняя    ограждающая    конструкция,    разделяющая    смежные помещения в здании; перегородки бывают глухие и с проемами, полные и неполные (не доходящие по потолка), несущие и ненесущие, стационарные и передвижные или трансформируемые, расположение которых может изменяться без переделки других конструкций</w:t>
      </w:r>
      <w:r w:rsidRPr="0055002C">
        <w:rPr>
          <w:rFonts w:ascii="Times New Roman" w:eastAsia="Times New Roman" w:hAnsi="Times New Roman" w:cs="Times New Roman"/>
          <w:b/>
          <w:sz w:val="24"/>
          <w:szCs w:val="24"/>
          <w:lang w:eastAsia="ru-RU"/>
        </w:rPr>
        <w:t>.</w:t>
      </w:r>
      <w:proofErr w:type="gramEnd"/>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b/>
          <w:lang w:eastAsia="ru-RU"/>
        </w:rPr>
        <w:t>Перепланировка</w:t>
      </w:r>
      <w:r w:rsidRPr="0055002C">
        <w:rPr>
          <w:b/>
          <w:lang w:eastAsia="ru-RU"/>
        </w:rPr>
        <w:t xml:space="preserve"> - </w:t>
      </w:r>
      <w:r w:rsidRPr="0055002C">
        <w:rPr>
          <w:rFonts w:ascii="Times New Roman" w:hAnsi="Times New Roman" w:cs="Times New Roman"/>
          <w:sz w:val="24"/>
          <w:szCs w:val="24"/>
          <w:lang w:eastAsia="ru-RU"/>
        </w:rPr>
        <w:t>изменение конфигурации жилого помещения, требующее внесения изменения в технический паспорт жилого помещения. К перепланировке относятся:</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перенос и разборка перегородок (внутриквартирных);</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перенос и устройство дверных проемов;</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объединение нескольких квартир в одну;</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разукрупнение многокомнатных квартир;</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расширение жилой площади за счет вспомогательных помещений;</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ликвидация темных кухонь и входов в кухни через жилые помещения;</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устройство вновь или переоборудование существующих тамбуров;</w:t>
      </w:r>
    </w:p>
    <w:p w:rsidR="0055002C" w:rsidRPr="0055002C" w:rsidRDefault="0055002C" w:rsidP="0055002C">
      <w:pPr>
        <w:pStyle w:val="a4"/>
        <w:rPr>
          <w:rFonts w:ascii="Times New Roman" w:hAnsi="Times New Roman" w:cs="Times New Roman"/>
          <w:sz w:val="24"/>
          <w:szCs w:val="24"/>
          <w:lang w:eastAsia="ru-RU"/>
        </w:rPr>
      </w:pPr>
      <w:r w:rsidRPr="0055002C">
        <w:rPr>
          <w:rFonts w:ascii="Times New Roman" w:hAnsi="Times New Roman" w:cs="Times New Roman"/>
          <w:sz w:val="24"/>
          <w:szCs w:val="24"/>
          <w:lang w:eastAsia="ru-RU"/>
        </w:rPr>
        <w:t>•    устройство изолированных комнат и др.</w:t>
      </w:r>
    </w:p>
    <w:p w:rsidR="0055002C" w:rsidRDefault="0055002C" w:rsidP="0055002C">
      <w:pPr>
        <w:spacing w:line="240" w:lineRule="auto"/>
        <w:jc w:val="both"/>
        <w:rPr>
          <w:rFonts w:ascii="Times New Roman" w:eastAsia="Times New Roman" w:hAnsi="Times New Roman" w:cs="Times New Roman"/>
          <w:b/>
          <w:sz w:val="24"/>
          <w:szCs w:val="24"/>
          <w:lang w:eastAsia="ru-RU"/>
        </w:rPr>
      </w:pPr>
    </w:p>
    <w:p w:rsidR="0055002C" w:rsidRPr="0055002C" w:rsidRDefault="0055002C" w:rsidP="0055002C">
      <w:pPr>
        <w:spacing w:line="240" w:lineRule="auto"/>
        <w:jc w:val="both"/>
        <w:rPr>
          <w:rFonts w:ascii="Times New Roman" w:eastAsia="Times New Roman" w:hAnsi="Times New Roman" w:cs="Times New Roman"/>
          <w:b/>
          <w:sz w:val="24"/>
          <w:szCs w:val="24"/>
          <w:lang w:eastAsia="ru-RU"/>
        </w:rPr>
      </w:pPr>
      <w:r w:rsidRPr="0055002C">
        <w:rPr>
          <w:rFonts w:ascii="Times New Roman" w:eastAsia="Times New Roman" w:hAnsi="Times New Roman" w:cs="Times New Roman"/>
          <w:b/>
          <w:sz w:val="24"/>
          <w:szCs w:val="24"/>
          <w:lang w:eastAsia="ru-RU"/>
        </w:rPr>
        <w:t xml:space="preserve">Переустройство - </w:t>
      </w:r>
      <w:r w:rsidRPr="0055002C">
        <w:rPr>
          <w:rFonts w:ascii="Times New Roman" w:eastAsia="Times New Roman" w:hAnsi="Times New Roman" w:cs="Times New Roman"/>
          <w:sz w:val="24"/>
          <w:szCs w:val="24"/>
          <w:lang w:eastAsia="ru-RU"/>
        </w:rPr>
        <w:t>установка,  замена  или  перенос  инженерных  сетей,  санитарно-технического оборудования, требующие внесения изменения в технический паспорт жилого помещения.</w:t>
      </w:r>
    </w:p>
    <w:p w:rsidR="00AC0DC8" w:rsidRPr="00FB54B8" w:rsidRDefault="00AC0DC8" w:rsidP="0055002C">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lastRenderedPageBreak/>
        <w:t>Разрешённое использование</w:t>
      </w:r>
      <w:r w:rsidRPr="00FB54B8">
        <w:rPr>
          <w:rFonts w:ascii="Times New Roman" w:eastAsia="Times New Roman" w:hAnsi="Times New Roman" w:cs="Times New Roman"/>
          <w:sz w:val="24"/>
          <w:szCs w:val="24"/>
          <w:lang w:eastAsia="ru-RU"/>
        </w:rPr>
        <w:t xml:space="preserve"> Целевое назначение земельного участка, установленное в соответствии с нормативным документом о территориальном зонировании.</w:t>
      </w:r>
    </w:p>
    <w:p w:rsidR="00AC0DC8" w:rsidRPr="00FB54B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Ранее учтённый земельный участок (</w:t>
      </w:r>
      <w:proofErr w:type="gramStart"/>
      <w:r w:rsidRPr="00FB54B8">
        <w:rPr>
          <w:rFonts w:ascii="Times New Roman" w:eastAsia="Times New Roman" w:hAnsi="Times New Roman" w:cs="Times New Roman"/>
          <w:b/>
          <w:sz w:val="24"/>
          <w:szCs w:val="24"/>
          <w:lang w:eastAsia="ru-RU"/>
        </w:rPr>
        <w:t>РУ ЗУ</w:t>
      </w:r>
      <w:proofErr w:type="gramEnd"/>
      <w:r w:rsidRPr="00FB54B8">
        <w:rPr>
          <w:rFonts w:ascii="Times New Roman" w:eastAsia="Times New Roman" w:hAnsi="Times New Roman" w:cs="Times New Roman"/>
          <w:b/>
          <w:sz w:val="24"/>
          <w:szCs w:val="24"/>
          <w:lang w:eastAsia="ru-RU"/>
        </w:rPr>
        <w:t>)</w:t>
      </w:r>
      <w:r w:rsidRPr="00FB54B8">
        <w:rPr>
          <w:rFonts w:ascii="Times New Roman" w:eastAsia="Times New Roman" w:hAnsi="Times New Roman" w:cs="Times New Roman"/>
          <w:sz w:val="24"/>
          <w:szCs w:val="24"/>
          <w:lang w:eastAsia="ru-RU"/>
        </w:rPr>
        <w:t xml:space="preserve"> Земельный участок, сформированный и учтённый в установленном порядке на территории РФ до вступления в силу Федерального закона «О государственном кадастре недвижимости» (№221-ФЗ).</w:t>
      </w:r>
    </w:p>
    <w:p w:rsidR="00F83D8F" w:rsidRPr="00F83D8F" w:rsidRDefault="00F83D8F" w:rsidP="00F83D8F">
      <w:pPr>
        <w:spacing w:line="240" w:lineRule="auto"/>
        <w:jc w:val="both"/>
        <w:rPr>
          <w:rFonts w:ascii="Times New Roman" w:eastAsia="Times New Roman" w:hAnsi="Times New Roman" w:cs="Times New Roman"/>
          <w:b/>
          <w:bCs/>
          <w:sz w:val="24"/>
          <w:szCs w:val="24"/>
          <w:lang w:eastAsia="ru-RU"/>
        </w:rPr>
      </w:pPr>
      <w:r w:rsidRPr="00F83D8F">
        <w:rPr>
          <w:rFonts w:ascii="Times New Roman" w:eastAsia="Times New Roman" w:hAnsi="Times New Roman" w:cs="Times New Roman"/>
          <w:b/>
          <w:bCs/>
          <w:sz w:val="24"/>
          <w:szCs w:val="24"/>
          <w:lang w:eastAsia="ru-RU"/>
        </w:rPr>
        <w:t xml:space="preserve">Регистрация недвижимости - </w:t>
      </w:r>
      <w:r w:rsidRPr="00F83D8F">
        <w:rPr>
          <w:rFonts w:ascii="Times New Roman" w:eastAsia="Times New Roman" w:hAnsi="Times New Roman" w:cs="Times New Roman"/>
          <w:bCs/>
          <w:sz w:val="24"/>
          <w:szCs w:val="24"/>
          <w:lang w:eastAsia="ru-RU"/>
        </w:rPr>
        <w:t>совокупность технических и юридических процедур регистрации недвижимой собственности в учреждениях и документах кадастра, включая при необходимости процедуру кадастровой съемки с оформлением соответствующих документов.</w:t>
      </w:r>
    </w:p>
    <w:p w:rsidR="00F83D8F" w:rsidRPr="00F83D8F" w:rsidRDefault="00F83D8F" w:rsidP="00F83D8F">
      <w:pPr>
        <w:spacing w:line="240" w:lineRule="auto"/>
        <w:jc w:val="both"/>
        <w:rPr>
          <w:rFonts w:ascii="Times New Roman" w:eastAsia="Times New Roman" w:hAnsi="Times New Roman" w:cs="Times New Roman"/>
          <w:bCs/>
          <w:sz w:val="24"/>
          <w:szCs w:val="24"/>
          <w:lang w:eastAsia="ru-RU"/>
        </w:rPr>
      </w:pPr>
      <w:r w:rsidRPr="00F83D8F">
        <w:rPr>
          <w:rFonts w:ascii="Times New Roman" w:eastAsia="Times New Roman" w:hAnsi="Times New Roman" w:cs="Times New Roman"/>
          <w:b/>
          <w:bCs/>
          <w:sz w:val="24"/>
          <w:szCs w:val="24"/>
          <w:lang w:eastAsia="ru-RU"/>
        </w:rPr>
        <w:t xml:space="preserve">Реестр частой собственности - </w:t>
      </w:r>
      <w:r w:rsidRPr="00F83D8F">
        <w:rPr>
          <w:rFonts w:ascii="Times New Roman" w:eastAsia="Times New Roman" w:hAnsi="Times New Roman" w:cs="Times New Roman"/>
          <w:bCs/>
          <w:sz w:val="24"/>
          <w:szCs w:val="24"/>
          <w:lang w:eastAsia="ru-RU"/>
        </w:rPr>
        <w:t>составная часть реестра собственно</w:t>
      </w:r>
      <w:r w:rsidRPr="00F83D8F">
        <w:rPr>
          <w:rFonts w:ascii="Times New Roman" w:eastAsia="Times New Roman" w:hAnsi="Times New Roman" w:cs="Times New Roman"/>
          <w:bCs/>
          <w:sz w:val="24"/>
          <w:szCs w:val="24"/>
          <w:lang w:eastAsia="ru-RU"/>
        </w:rPr>
        <w:softHyphen/>
        <w:t>сти, представляющая собой банк данных о собственниках (физических и юридических лицах) и об объектах частной собственности - предприя</w:t>
      </w:r>
      <w:r w:rsidRPr="00F83D8F">
        <w:rPr>
          <w:rFonts w:ascii="Times New Roman" w:eastAsia="Times New Roman" w:hAnsi="Times New Roman" w:cs="Times New Roman"/>
          <w:bCs/>
          <w:sz w:val="24"/>
          <w:szCs w:val="24"/>
          <w:lang w:eastAsia="ru-RU"/>
        </w:rPr>
        <w:softHyphen/>
        <w:t>тиях как имущественных комплексах, зданиях, сооружениях, строениях, нежилых помещениях на определенной территории.</w:t>
      </w:r>
    </w:p>
    <w:p w:rsidR="0055002C" w:rsidRDefault="0055002C" w:rsidP="00105428">
      <w:pPr>
        <w:spacing w:line="240" w:lineRule="auto"/>
        <w:jc w:val="both"/>
        <w:rPr>
          <w:rFonts w:ascii="Times New Roman" w:eastAsia="Times New Roman" w:hAnsi="Times New Roman" w:cs="Times New Roman"/>
          <w:b/>
          <w:bCs/>
          <w:sz w:val="24"/>
          <w:szCs w:val="24"/>
          <w:lang w:eastAsia="ru-RU"/>
        </w:rPr>
      </w:pPr>
      <w:proofErr w:type="gramStart"/>
      <w:r w:rsidRPr="0055002C">
        <w:rPr>
          <w:rFonts w:ascii="Times New Roman" w:eastAsia="Times New Roman" w:hAnsi="Times New Roman" w:cs="Times New Roman"/>
          <w:b/>
          <w:bCs/>
          <w:sz w:val="24"/>
          <w:szCs w:val="24"/>
          <w:lang w:eastAsia="ru-RU"/>
        </w:rPr>
        <w:t xml:space="preserve">Реконструкция – </w:t>
      </w:r>
      <w:r w:rsidRPr="0055002C">
        <w:rPr>
          <w:rFonts w:ascii="Times New Roman" w:eastAsia="Times New Roman" w:hAnsi="Times New Roman" w:cs="Times New Roman"/>
          <w:bCs/>
          <w:sz w:val="24"/>
          <w:szCs w:val="24"/>
          <w:lang w:eastAsia="ru-RU"/>
        </w:rPr>
        <w:t>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w:t>
      </w:r>
      <w:proofErr w:type="gramEnd"/>
    </w:p>
    <w:p w:rsidR="00105428" w:rsidRPr="00105428" w:rsidRDefault="00105428" w:rsidP="00105428">
      <w:pPr>
        <w:spacing w:line="240" w:lineRule="auto"/>
        <w:jc w:val="both"/>
        <w:rPr>
          <w:rFonts w:ascii="Times New Roman" w:eastAsia="Times New Roman" w:hAnsi="Times New Roman" w:cs="Times New Roman"/>
          <w:b/>
          <w:bCs/>
          <w:sz w:val="24"/>
          <w:szCs w:val="24"/>
          <w:lang w:eastAsia="ru-RU"/>
        </w:rPr>
      </w:pPr>
      <w:r w:rsidRPr="00105428">
        <w:rPr>
          <w:rFonts w:ascii="Times New Roman" w:eastAsia="Times New Roman" w:hAnsi="Times New Roman" w:cs="Times New Roman"/>
          <w:b/>
          <w:bCs/>
          <w:sz w:val="24"/>
          <w:szCs w:val="24"/>
          <w:lang w:eastAsia="ru-RU"/>
        </w:rPr>
        <w:t xml:space="preserve">Рента - </w:t>
      </w:r>
      <w:r w:rsidRPr="00105428">
        <w:rPr>
          <w:rFonts w:ascii="Times New Roman" w:eastAsia="Times New Roman" w:hAnsi="Times New Roman" w:cs="Times New Roman"/>
          <w:bCs/>
          <w:sz w:val="24"/>
          <w:szCs w:val="24"/>
          <w:lang w:eastAsia="ru-RU"/>
        </w:rPr>
        <w:t>регулярно получаемый доход с капитала, имущества или зем</w:t>
      </w:r>
      <w:r w:rsidRPr="00105428">
        <w:rPr>
          <w:rFonts w:ascii="Times New Roman" w:eastAsia="Times New Roman" w:hAnsi="Times New Roman" w:cs="Times New Roman"/>
          <w:bCs/>
          <w:sz w:val="24"/>
          <w:szCs w:val="24"/>
          <w:lang w:eastAsia="ru-RU"/>
        </w:rPr>
        <w:softHyphen/>
        <w:t>ли, не требующий от получателя предпринимательской деятельности.</w:t>
      </w:r>
    </w:p>
    <w:p w:rsidR="00873BC9" w:rsidRPr="00873BC9" w:rsidRDefault="00105428" w:rsidP="00873BC9">
      <w:pPr>
        <w:spacing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Риэлто</w:t>
      </w:r>
      <w:r w:rsidR="00873BC9" w:rsidRPr="00873BC9">
        <w:rPr>
          <w:rFonts w:ascii="Times New Roman" w:eastAsia="Times New Roman" w:hAnsi="Times New Roman" w:cs="Times New Roman"/>
          <w:b/>
          <w:bCs/>
          <w:sz w:val="24"/>
          <w:szCs w:val="24"/>
          <w:lang w:eastAsia="ru-RU"/>
        </w:rPr>
        <w:t>р -</w:t>
      </w:r>
      <w:r w:rsidR="00873BC9" w:rsidRPr="00873BC9">
        <w:rPr>
          <w:rFonts w:ascii="Times New Roman" w:eastAsia="Times New Roman" w:hAnsi="Times New Roman" w:cs="Times New Roman"/>
          <w:b/>
          <w:sz w:val="24"/>
          <w:szCs w:val="24"/>
          <w:lang w:eastAsia="ru-RU"/>
        </w:rPr>
        <w:t xml:space="preserve"> </w:t>
      </w:r>
      <w:r w:rsidR="00873BC9" w:rsidRPr="00873BC9">
        <w:rPr>
          <w:rFonts w:ascii="Times New Roman" w:eastAsia="Times New Roman" w:hAnsi="Times New Roman" w:cs="Times New Roman"/>
          <w:sz w:val="24"/>
          <w:szCs w:val="24"/>
          <w:lang w:eastAsia="ru-RU"/>
        </w:rPr>
        <w:t>предприниматель, занимающийся операциями с недви</w:t>
      </w:r>
      <w:r w:rsidR="00873BC9" w:rsidRPr="00873BC9">
        <w:rPr>
          <w:rFonts w:ascii="Times New Roman" w:eastAsia="Times New Roman" w:hAnsi="Times New Roman" w:cs="Times New Roman"/>
          <w:sz w:val="24"/>
          <w:szCs w:val="24"/>
          <w:lang w:eastAsia="ru-RU"/>
        </w:rPr>
        <w:softHyphen/>
        <w:t>жимостью</w:t>
      </w:r>
      <w:r w:rsidR="00873BC9" w:rsidRPr="00873BC9">
        <w:rPr>
          <w:rFonts w:ascii="Times New Roman" w:eastAsia="Times New Roman" w:hAnsi="Times New Roman" w:cs="Times New Roman"/>
          <w:b/>
          <w:sz w:val="24"/>
          <w:szCs w:val="24"/>
          <w:lang w:eastAsia="ru-RU"/>
        </w:rPr>
        <w:t>.</w:t>
      </w:r>
    </w:p>
    <w:p w:rsidR="00873BC9" w:rsidRPr="00873BC9" w:rsidRDefault="00873BC9" w:rsidP="00873BC9">
      <w:pPr>
        <w:spacing w:line="240" w:lineRule="auto"/>
        <w:jc w:val="both"/>
        <w:rPr>
          <w:rFonts w:ascii="Times New Roman" w:eastAsia="Times New Roman" w:hAnsi="Times New Roman" w:cs="Times New Roman"/>
          <w:bCs/>
          <w:sz w:val="24"/>
          <w:szCs w:val="24"/>
          <w:lang w:eastAsia="ru-RU"/>
        </w:rPr>
      </w:pPr>
      <w:proofErr w:type="gramStart"/>
      <w:r w:rsidRPr="00873BC9">
        <w:rPr>
          <w:rFonts w:ascii="Times New Roman" w:eastAsia="Times New Roman" w:hAnsi="Times New Roman" w:cs="Times New Roman"/>
          <w:b/>
          <w:bCs/>
          <w:sz w:val="24"/>
          <w:szCs w:val="24"/>
          <w:lang w:eastAsia="ru-RU"/>
        </w:rPr>
        <w:t xml:space="preserve">Рынок — </w:t>
      </w:r>
      <w:r w:rsidRPr="00873BC9">
        <w:rPr>
          <w:rFonts w:ascii="Times New Roman" w:eastAsia="Times New Roman" w:hAnsi="Times New Roman" w:cs="Times New Roman"/>
          <w:sz w:val="24"/>
          <w:szCs w:val="24"/>
          <w:lang w:eastAsia="ru-RU"/>
        </w:rPr>
        <w:t>1) совокупность отдельных сегментов потребителей, ко</w:t>
      </w:r>
      <w:r w:rsidRPr="00873BC9">
        <w:rPr>
          <w:rFonts w:ascii="Times New Roman" w:eastAsia="Times New Roman" w:hAnsi="Times New Roman" w:cs="Times New Roman"/>
          <w:sz w:val="24"/>
          <w:szCs w:val="24"/>
          <w:lang w:eastAsia="ru-RU"/>
        </w:rPr>
        <w:softHyphen/>
        <w:t>торые дифференцируют покупательский спрос и формируются в ре</w:t>
      </w:r>
      <w:r w:rsidRPr="00873BC9">
        <w:rPr>
          <w:rFonts w:ascii="Times New Roman" w:eastAsia="Times New Roman" w:hAnsi="Times New Roman" w:cs="Times New Roman"/>
          <w:sz w:val="24"/>
          <w:szCs w:val="24"/>
          <w:lang w:eastAsia="ru-RU"/>
        </w:rPr>
        <w:softHyphen/>
        <w:t>зультате комплексного взаимодействия экономических, демографичес</w:t>
      </w:r>
      <w:r w:rsidRPr="00873BC9">
        <w:rPr>
          <w:rFonts w:ascii="Times New Roman" w:eastAsia="Times New Roman" w:hAnsi="Times New Roman" w:cs="Times New Roman"/>
          <w:sz w:val="24"/>
          <w:szCs w:val="24"/>
          <w:lang w:eastAsia="ru-RU"/>
        </w:rPr>
        <w:softHyphen/>
        <w:t>ких, социальных и психологических факторов; 2) сфера экономики, в которой совершается процесс обращения товара в деньги и обратного превращения денег в товар; 3) совокупность взаимосвязанных актов купли—продажи массы товаров, произведенных в различных областях экономики;</w:t>
      </w:r>
      <w:proofErr w:type="gramEnd"/>
      <w:r w:rsidRPr="00873BC9">
        <w:rPr>
          <w:rFonts w:ascii="Times New Roman" w:eastAsia="Times New Roman" w:hAnsi="Times New Roman" w:cs="Times New Roman"/>
          <w:sz w:val="24"/>
          <w:szCs w:val="24"/>
          <w:lang w:eastAsia="ru-RU"/>
        </w:rPr>
        <w:t xml:space="preserve"> </w:t>
      </w:r>
      <w:proofErr w:type="gramStart"/>
      <w:r w:rsidRPr="00873BC9">
        <w:rPr>
          <w:rFonts w:ascii="Times New Roman" w:eastAsia="Times New Roman" w:hAnsi="Times New Roman" w:cs="Times New Roman"/>
          <w:sz w:val="24"/>
          <w:szCs w:val="24"/>
          <w:lang w:eastAsia="ru-RU"/>
        </w:rPr>
        <w:t>4) система экономических отношений, складывающихся в процессе производства, обращения и распределения товаров (услуг), а также движения денежных средств, для которых характерна свобода субъектов в выборе покупателей и продавцов (контрагентов), опреде</w:t>
      </w:r>
      <w:r w:rsidRPr="00873BC9">
        <w:rPr>
          <w:rFonts w:ascii="Times New Roman" w:eastAsia="Times New Roman" w:hAnsi="Times New Roman" w:cs="Times New Roman"/>
          <w:sz w:val="24"/>
          <w:szCs w:val="24"/>
          <w:lang w:eastAsia="ru-RU"/>
        </w:rPr>
        <w:softHyphen/>
        <w:t>лении цен, формировании и использовании ресурсных источников; 5) сфера обращения товаров и капиталов, а также движения рабочей силы и других факторов производства.</w:t>
      </w:r>
      <w:r w:rsidRPr="00873BC9">
        <w:rPr>
          <w:rFonts w:ascii="Times New Roman" w:eastAsia="Times New Roman" w:hAnsi="Times New Roman" w:cs="Times New Roman"/>
          <w:bCs/>
          <w:sz w:val="24"/>
          <w:szCs w:val="24"/>
          <w:lang w:eastAsia="ru-RU"/>
        </w:rPr>
        <w:t xml:space="preserve"> </w:t>
      </w:r>
      <w:proofErr w:type="gramEnd"/>
    </w:p>
    <w:p w:rsidR="00873BC9" w:rsidRPr="00873BC9" w:rsidRDefault="00873BC9" w:rsidP="00873BC9">
      <w:pPr>
        <w:spacing w:line="240" w:lineRule="auto"/>
        <w:jc w:val="both"/>
        <w:rPr>
          <w:rFonts w:ascii="Times New Roman" w:eastAsia="Times New Roman" w:hAnsi="Times New Roman" w:cs="Times New Roman"/>
          <w:sz w:val="24"/>
          <w:szCs w:val="24"/>
          <w:lang w:eastAsia="ru-RU"/>
        </w:rPr>
      </w:pPr>
      <w:r w:rsidRPr="00873BC9">
        <w:rPr>
          <w:rFonts w:ascii="Times New Roman" w:eastAsia="Times New Roman" w:hAnsi="Times New Roman" w:cs="Times New Roman"/>
          <w:b/>
          <w:bCs/>
          <w:sz w:val="24"/>
          <w:szCs w:val="24"/>
          <w:lang w:eastAsia="ru-RU"/>
        </w:rPr>
        <w:t xml:space="preserve">Сегмент рынка - </w:t>
      </w:r>
      <w:r w:rsidRPr="00873BC9">
        <w:rPr>
          <w:rFonts w:ascii="Times New Roman" w:eastAsia="Times New Roman" w:hAnsi="Times New Roman" w:cs="Times New Roman"/>
          <w:sz w:val="24"/>
          <w:szCs w:val="24"/>
          <w:lang w:eastAsia="ru-RU"/>
        </w:rPr>
        <w:t>1) совокупность потребителей, одинаково реагирующих на один и тот же набор побудительных стимулов; 2) часть рынка, характеризующаяся однородной по своему экономическому поведению группой покупателей.</w:t>
      </w:r>
    </w:p>
    <w:p w:rsidR="00AC0DC8" w:rsidRDefault="00AC0DC8" w:rsidP="00FB54B8">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Сервитут</w:t>
      </w:r>
      <w:r w:rsidR="00100322">
        <w:rPr>
          <w:rFonts w:ascii="Times New Roman" w:eastAsia="Times New Roman" w:hAnsi="Times New Roman" w:cs="Times New Roman"/>
          <w:b/>
          <w:sz w:val="24"/>
          <w:szCs w:val="24"/>
          <w:lang w:eastAsia="ru-RU"/>
        </w:rPr>
        <w:t xml:space="preserve"> </w:t>
      </w:r>
      <w:r w:rsidRPr="00FB54B8">
        <w:rPr>
          <w:rFonts w:ascii="Times New Roman" w:eastAsia="Times New Roman" w:hAnsi="Times New Roman" w:cs="Times New Roman"/>
          <w:sz w:val="24"/>
          <w:szCs w:val="24"/>
          <w:lang w:eastAsia="ru-RU"/>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w:t>
      </w:r>
    </w:p>
    <w:p w:rsidR="006334DD" w:rsidRPr="006334DD" w:rsidRDefault="006334DD" w:rsidP="006334DD">
      <w:pPr>
        <w:spacing w:line="240" w:lineRule="auto"/>
        <w:jc w:val="both"/>
        <w:rPr>
          <w:rFonts w:ascii="Times New Roman" w:eastAsia="Times New Roman" w:hAnsi="Times New Roman" w:cs="Times New Roman"/>
          <w:sz w:val="24"/>
          <w:szCs w:val="24"/>
          <w:lang w:eastAsia="ru-RU"/>
        </w:rPr>
      </w:pPr>
      <w:r w:rsidRPr="006334DD">
        <w:rPr>
          <w:rFonts w:ascii="Times New Roman" w:eastAsia="Times New Roman" w:hAnsi="Times New Roman" w:cs="Times New Roman"/>
          <w:b/>
          <w:bCs/>
          <w:sz w:val="24"/>
          <w:szCs w:val="24"/>
          <w:lang w:eastAsia="ru-RU"/>
        </w:rPr>
        <w:t>Собственник недвижимости -</w:t>
      </w:r>
      <w:r w:rsidRPr="006334DD">
        <w:rPr>
          <w:rFonts w:ascii="Times New Roman" w:eastAsia="Times New Roman" w:hAnsi="Times New Roman" w:cs="Times New Roman"/>
          <w:sz w:val="24"/>
          <w:szCs w:val="24"/>
          <w:lang w:eastAsia="ru-RU"/>
        </w:rPr>
        <w:t xml:space="preserve"> физическое или юридическое лицо, которому принадлежат права владения, пользования и распоряжения объектом недвижимости в пределах, установленных законом, объектив</w:t>
      </w:r>
      <w:r w:rsidRPr="006334DD">
        <w:rPr>
          <w:rFonts w:ascii="Times New Roman" w:eastAsia="Times New Roman" w:hAnsi="Times New Roman" w:cs="Times New Roman"/>
          <w:sz w:val="24"/>
          <w:szCs w:val="24"/>
          <w:lang w:eastAsia="ru-RU"/>
        </w:rPr>
        <w:softHyphen/>
        <w:t>ные права собственности на объект недвижимости.</w:t>
      </w:r>
    </w:p>
    <w:p w:rsidR="00FC2073" w:rsidRPr="00FC2073" w:rsidRDefault="00FC2073" w:rsidP="00FC2073">
      <w:pPr>
        <w:spacing w:line="240" w:lineRule="auto"/>
        <w:jc w:val="both"/>
        <w:rPr>
          <w:rFonts w:ascii="Times New Roman" w:eastAsia="Times New Roman" w:hAnsi="Times New Roman" w:cs="Times New Roman"/>
          <w:sz w:val="24"/>
          <w:szCs w:val="24"/>
          <w:lang w:eastAsia="ru-RU"/>
        </w:rPr>
      </w:pPr>
      <w:r w:rsidRPr="00FC2073">
        <w:rPr>
          <w:rFonts w:ascii="Times New Roman" w:eastAsia="Times New Roman" w:hAnsi="Times New Roman" w:cs="Times New Roman"/>
          <w:b/>
          <w:bCs/>
          <w:sz w:val="24"/>
          <w:szCs w:val="24"/>
          <w:lang w:eastAsia="ru-RU"/>
        </w:rPr>
        <w:lastRenderedPageBreak/>
        <w:t>Субъекты права собственности (субъекты отношений в сфере не</w:t>
      </w:r>
      <w:r w:rsidRPr="00FC2073">
        <w:rPr>
          <w:rFonts w:ascii="Times New Roman" w:eastAsia="Times New Roman" w:hAnsi="Times New Roman" w:cs="Times New Roman"/>
          <w:b/>
          <w:bCs/>
          <w:sz w:val="24"/>
          <w:szCs w:val="24"/>
          <w:lang w:eastAsia="ru-RU"/>
        </w:rPr>
        <w:softHyphen/>
        <w:t>движимости) -</w:t>
      </w:r>
      <w:r w:rsidRPr="00FC2073">
        <w:rPr>
          <w:rFonts w:ascii="Times New Roman" w:eastAsia="Times New Roman" w:hAnsi="Times New Roman" w:cs="Times New Roman"/>
          <w:sz w:val="24"/>
          <w:szCs w:val="24"/>
          <w:lang w:eastAsia="ru-RU"/>
        </w:rPr>
        <w:t xml:space="preserve"> собственники объектов недвижимости: граждане, юридические лица, уполномоченные органы представительной и исполни тельной государственной власти РФ, субъектов РФ, уполномоченные органы местного самоуправления.</w:t>
      </w:r>
    </w:p>
    <w:p w:rsidR="00EA292D" w:rsidRPr="00EA292D" w:rsidRDefault="00EA292D" w:rsidP="00EA292D">
      <w:pPr>
        <w:spacing w:line="240" w:lineRule="auto"/>
        <w:jc w:val="both"/>
        <w:rPr>
          <w:rFonts w:ascii="Times New Roman" w:eastAsia="Times New Roman" w:hAnsi="Times New Roman" w:cs="Times New Roman"/>
          <w:sz w:val="24"/>
          <w:szCs w:val="24"/>
          <w:lang w:eastAsia="ru-RU"/>
        </w:rPr>
      </w:pPr>
      <w:r w:rsidRPr="00EA292D">
        <w:rPr>
          <w:rFonts w:ascii="Times New Roman" w:eastAsia="Times New Roman" w:hAnsi="Times New Roman" w:cs="Times New Roman"/>
          <w:b/>
          <w:sz w:val="24"/>
          <w:szCs w:val="24"/>
          <w:lang w:eastAsia="ru-RU"/>
        </w:rPr>
        <w:t xml:space="preserve">Строительство – </w:t>
      </w:r>
      <w:r w:rsidRPr="00EA292D">
        <w:rPr>
          <w:rFonts w:ascii="Times New Roman" w:eastAsia="Times New Roman" w:hAnsi="Times New Roman" w:cs="Times New Roman"/>
          <w:sz w:val="24"/>
          <w:szCs w:val="24"/>
          <w:lang w:eastAsia="ru-RU"/>
        </w:rPr>
        <w:t>создание зданий, строений, сооружений (в том числе на месте сносимых объектов капитального строительства).</w:t>
      </w:r>
    </w:p>
    <w:p w:rsidR="00EA292D" w:rsidRPr="00EA292D" w:rsidRDefault="00EA292D" w:rsidP="00EA292D">
      <w:pPr>
        <w:spacing w:line="240" w:lineRule="auto"/>
        <w:jc w:val="both"/>
        <w:rPr>
          <w:rFonts w:ascii="Times New Roman" w:eastAsia="Times New Roman" w:hAnsi="Times New Roman" w:cs="Times New Roman"/>
          <w:sz w:val="24"/>
          <w:szCs w:val="24"/>
          <w:lang w:eastAsia="ru-RU"/>
        </w:rPr>
      </w:pPr>
      <w:r w:rsidRPr="00EA292D">
        <w:rPr>
          <w:rFonts w:ascii="Times New Roman" w:eastAsia="Times New Roman" w:hAnsi="Times New Roman" w:cs="Times New Roman"/>
          <w:b/>
          <w:sz w:val="24"/>
          <w:szCs w:val="24"/>
          <w:lang w:eastAsia="ru-RU"/>
        </w:rPr>
        <w:t xml:space="preserve">Тамбур   </w:t>
      </w:r>
      <w:r w:rsidRPr="00EA292D">
        <w:rPr>
          <w:rFonts w:ascii="Times New Roman" w:eastAsia="Times New Roman" w:hAnsi="Times New Roman" w:cs="Times New Roman"/>
          <w:sz w:val="24"/>
          <w:szCs w:val="24"/>
          <w:lang w:eastAsia="ru-RU"/>
        </w:rPr>
        <w:t>-   проходное   пространство   между   дверями,   служащее   для   защиты   от проникания холодного воздуха, дыма и запахов при входе в здание, лестничную клетку или другие помещения.</w:t>
      </w:r>
    </w:p>
    <w:p w:rsidR="00EA292D" w:rsidRDefault="00EA292D" w:rsidP="00EA292D">
      <w:pPr>
        <w:spacing w:line="240" w:lineRule="auto"/>
        <w:jc w:val="both"/>
        <w:rPr>
          <w:rFonts w:ascii="Times New Roman" w:eastAsia="Times New Roman" w:hAnsi="Times New Roman" w:cs="Times New Roman"/>
          <w:sz w:val="24"/>
          <w:szCs w:val="24"/>
          <w:lang w:eastAsia="ru-RU"/>
        </w:rPr>
      </w:pPr>
      <w:r w:rsidRPr="00FB54B8">
        <w:rPr>
          <w:rFonts w:ascii="Times New Roman" w:eastAsia="Times New Roman" w:hAnsi="Times New Roman" w:cs="Times New Roman"/>
          <w:b/>
          <w:sz w:val="24"/>
          <w:szCs w:val="24"/>
          <w:lang w:eastAsia="ru-RU"/>
        </w:rPr>
        <w:t>Территориальная зона</w:t>
      </w:r>
      <w:r w:rsidRPr="00FB54B8">
        <w:rPr>
          <w:rFonts w:ascii="Times New Roman" w:eastAsia="Times New Roman" w:hAnsi="Times New Roman" w:cs="Times New Roman"/>
          <w:sz w:val="24"/>
          <w:szCs w:val="24"/>
          <w:lang w:eastAsia="ru-RU"/>
        </w:rPr>
        <w:t xml:space="preserve"> Часть территории, которая характеризуется особым правовым режимом использования земельных участков.</w:t>
      </w:r>
    </w:p>
    <w:p w:rsidR="00EA292D" w:rsidRPr="00FE4BE5" w:rsidRDefault="00EA292D" w:rsidP="00EA292D">
      <w:pPr>
        <w:spacing w:line="240" w:lineRule="auto"/>
        <w:jc w:val="both"/>
        <w:rPr>
          <w:rFonts w:ascii="Times New Roman" w:eastAsia="Times New Roman" w:hAnsi="Times New Roman" w:cs="Times New Roman"/>
          <w:sz w:val="24"/>
          <w:szCs w:val="24"/>
          <w:lang w:eastAsia="ru-RU"/>
        </w:rPr>
      </w:pPr>
      <w:r w:rsidRPr="00FE4BE5">
        <w:rPr>
          <w:rFonts w:ascii="Times New Roman" w:eastAsia="Times New Roman" w:hAnsi="Times New Roman" w:cs="Times New Roman"/>
          <w:b/>
          <w:sz w:val="24"/>
          <w:szCs w:val="24"/>
          <w:lang w:eastAsia="ru-RU"/>
        </w:rPr>
        <w:t xml:space="preserve">Управление недвижимостью - </w:t>
      </w:r>
      <w:r w:rsidRPr="00FE4BE5">
        <w:rPr>
          <w:rFonts w:ascii="Times New Roman" w:eastAsia="Times New Roman" w:hAnsi="Times New Roman" w:cs="Times New Roman"/>
          <w:sz w:val="24"/>
          <w:szCs w:val="24"/>
          <w:lang w:eastAsia="ru-RU"/>
        </w:rPr>
        <w:t xml:space="preserve">процесс планирования и принятия решений, реализации (регулирования) и контроля, необходимый для </w:t>
      </w:r>
      <w:proofErr w:type="gramStart"/>
      <w:r w:rsidRPr="00FE4BE5">
        <w:rPr>
          <w:rFonts w:ascii="Times New Roman" w:eastAsia="Times New Roman" w:hAnsi="Times New Roman" w:cs="Times New Roman"/>
          <w:sz w:val="24"/>
          <w:szCs w:val="24"/>
          <w:lang w:eastAsia="ru-RU"/>
        </w:rPr>
        <w:t>фор-</w:t>
      </w:r>
      <w:proofErr w:type="spellStart"/>
      <w:r w:rsidRPr="00FE4BE5">
        <w:rPr>
          <w:rFonts w:ascii="Times New Roman" w:eastAsia="Times New Roman" w:hAnsi="Times New Roman" w:cs="Times New Roman"/>
          <w:sz w:val="24"/>
          <w:szCs w:val="24"/>
          <w:lang w:eastAsia="ru-RU"/>
        </w:rPr>
        <w:t>мирования</w:t>
      </w:r>
      <w:proofErr w:type="spellEnd"/>
      <w:proofErr w:type="gramEnd"/>
      <w:r w:rsidRPr="00FE4BE5">
        <w:rPr>
          <w:rFonts w:ascii="Times New Roman" w:eastAsia="Times New Roman" w:hAnsi="Times New Roman" w:cs="Times New Roman"/>
          <w:sz w:val="24"/>
          <w:szCs w:val="24"/>
          <w:lang w:eastAsia="ru-RU"/>
        </w:rPr>
        <w:t xml:space="preserve"> и достижения поставленных целей.</w:t>
      </w:r>
    </w:p>
    <w:p w:rsidR="00EA292D" w:rsidRPr="00EA292D" w:rsidRDefault="00EA292D" w:rsidP="00EA292D">
      <w:pPr>
        <w:spacing w:line="240" w:lineRule="auto"/>
        <w:jc w:val="both"/>
        <w:rPr>
          <w:rFonts w:ascii="Times New Roman" w:eastAsia="Times New Roman" w:hAnsi="Times New Roman" w:cs="Times New Roman"/>
          <w:sz w:val="24"/>
          <w:szCs w:val="24"/>
          <w:lang w:eastAsia="ru-RU"/>
        </w:rPr>
      </w:pPr>
      <w:proofErr w:type="gramStart"/>
      <w:r w:rsidRPr="00EA292D">
        <w:rPr>
          <w:rFonts w:ascii="Times New Roman" w:eastAsia="Times New Roman" w:hAnsi="Times New Roman" w:cs="Times New Roman"/>
          <w:b/>
          <w:sz w:val="24"/>
          <w:szCs w:val="24"/>
          <w:lang w:eastAsia="ru-RU"/>
        </w:rPr>
        <w:t xml:space="preserve">Фасад   -   </w:t>
      </w:r>
      <w:r w:rsidRPr="00EA292D">
        <w:rPr>
          <w:rFonts w:ascii="Times New Roman" w:eastAsia="Times New Roman" w:hAnsi="Times New Roman" w:cs="Times New Roman"/>
          <w:sz w:val="24"/>
          <w:szCs w:val="24"/>
          <w:lang w:eastAsia="ru-RU"/>
        </w:rPr>
        <w:t>внешняя   вертикальная   поверхность   сооружения,   образуемая   наружной конструкцией,   горизонтальными   и   вертикальными   членениями,   ритмом   проемов (балконов,   лоджий),   архитектурными   деталями   и   др.   В   зависимости   от   типа сооружения, формы его плана, местоположения различают главный, боковой, дворовый, садовый фасады.</w:t>
      </w:r>
      <w:proofErr w:type="gramEnd"/>
    </w:p>
    <w:p w:rsidR="00EA292D" w:rsidRPr="00EA292D" w:rsidRDefault="00EA292D" w:rsidP="00EA292D">
      <w:pPr>
        <w:spacing w:line="240" w:lineRule="auto"/>
        <w:jc w:val="both"/>
        <w:rPr>
          <w:rFonts w:ascii="Times New Roman" w:eastAsia="Times New Roman" w:hAnsi="Times New Roman" w:cs="Times New Roman"/>
          <w:sz w:val="24"/>
          <w:szCs w:val="24"/>
          <w:lang w:eastAsia="ru-RU"/>
        </w:rPr>
      </w:pPr>
      <w:r w:rsidRPr="00EA292D">
        <w:rPr>
          <w:rFonts w:ascii="Times New Roman" w:eastAsia="Times New Roman" w:hAnsi="Times New Roman" w:cs="Times New Roman"/>
          <w:b/>
          <w:sz w:val="24"/>
          <w:szCs w:val="24"/>
          <w:lang w:eastAsia="ru-RU"/>
        </w:rPr>
        <w:t xml:space="preserve">Формирование земельного участка - </w:t>
      </w:r>
      <w:r w:rsidRPr="00EA292D">
        <w:rPr>
          <w:rFonts w:ascii="Times New Roman" w:eastAsia="Times New Roman" w:hAnsi="Times New Roman" w:cs="Times New Roman"/>
          <w:sz w:val="24"/>
          <w:szCs w:val="24"/>
          <w:lang w:eastAsia="ru-RU"/>
        </w:rPr>
        <w:t>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w:t>
      </w:r>
    </w:p>
    <w:p w:rsidR="00FE4BE5" w:rsidRPr="00FE4BE5" w:rsidRDefault="00FE4BE5" w:rsidP="00FE4BE5">
      <w:pPr>
        <w:spacing w:line="240" w:lineRule="auto"/>
        <w:jc w:val="both"/>
        <w:rPr>
          <w:rFonts w:ascii="Times New Roman" w:eastAsia="Times New Roman" w:hAnsi="Times New Roman" w:cs="Times New Roman"/>
          <w:sz w:val="24"/>
          <w:szCs w:val="24"/>
          <w:lang w:eastAsia="ru-RU"/>
        </w:rPr>
      </w:pPr>
      <w:r w:rsidRPr="00FE4BE5">
        <w:rPr>
          <w:rFonts w:ascii="Times New Roman" w:eastAsia="Times New Roman" w:hAnsi="Times New Roman" w:cs="Times New Roman"/>
          <w:b/>
          <w:sz w:val="24"/>
          <w:szCs w:val="24"/>
          <w:lang w:eastAsia="ru-RU"/>
        </w:rPr>
        <w:t xml:space="preserve">Физический износ здания - </w:t>
      </w:r>
      <w:r w:rsidRPr="00FE4BE5">
        <w:rPr>
          <w:rFonts w:ascii="Times New Roman" w:eastAsia="Times New Roman" w:hAnsi="Times New Roman" w:cs="Times New Roman"/>
          <w:sz w:val="24"/>
          <w:szCs w:val="24"/>
          <w:lang w:eastAsia="ru-RU"/>
        </w:rPr>
        <w:t>ухудшение технических и связанных с ними эксплуатационных показателей здания, вызванное объективными причинами.</w:t>
      </w:r>
    </w:p>
    <w:p w:rsidR="00100322" w:rsidRDefault="00100322" w:rsidP="00FB54B8">
      <w:pPr>
        <w:spacing w:line="240" w:lineRule="auto"/>
        <w:jc w:val="both"/>
        <w:rPr>
          <w:rFonts w:ascii="Times New Roman" w:eastAsia="Times New Roman" w:hAnsi="Times New Roman" w:cs="Times New Roman"/>
          <w:sz w:val="24"/>
          <w:szCs w:val="24"/>
          <w:lang w:eastAsia="ru-RU"/>
        </w:rPr>
      </w:pPr>
      <w:r w:rsidRPr="00100322">
        <w:rPr>
          <w:rFonts w:ascii="Times New Roman" w:eastAsia="Times New Roman" w:hAnsi="Times New Roman" w:cs="Times New Roman"/>
          <w:b/>
          <w:sz w:val="24"/>
          <w:szCs w:val="24"/>
          <w:lang w:eastAsia="ru-RU"/>
        </w:rPr>
        <w:t>Формирование объекта кадастрового учета</w:t>
      </w:r>
      <w:r w:rsidRPr="00100322">
        <w:rPr>
          <w:rFonts w:ascii="Times New Roman" w:eastAsia="Times New Roman" w:hAnsi="Times New Roman" w:cs="Times New Roman"/>
          <w:sz w:val="24"/>
          <w:szCs w:val="24"/>
          <w:lang w:eastAsia="ru-RU"/>
        </w:rPr>
        <w:t xml:space="preserve"> - комплекс работ, обеспечивающих индивидуализацию объекта кадастрового учета, а также подготовку документов, необходимых для проведения государственного кадастрового учета.</w:t>
      </w:r>
    </w:p>
    <w:p w:rsidR="00C80504" w:rsidRPr="00C80504" w:rsidRDefault="00C80504" w:rsidP="00C80504">
      <w:pPr>
        <w:spacing w:line="240" w:lineRule="auto"/>
        <w:jc w:val="both"/>
        <w:rPr>
          <w:rFonts w:ascii="Times New Roman" w:eastAsia="Times New Roman" w:hAnsi="Times New Roman" w:cs="Times New Roman"/>
          <w:b/>
          <w:sz w:val="24"/>
          <w:szCs w:val="24"/>
          <w:lang w:eastAsia="ru-RU"/>
        </w:rPr>
      </w:pPr>
      <w:r w:rsidRPr="00C80504">
        <w:rPr>
          <w:rFonts w:ascii="Times New Roman" w:eastAsia="Times New Roman" w:hAnsi="Times New Roman" w:cs="Times New Roman"/>
          <w:b/>
          <w:sz w:val="24"/>
          <w:szCs w:val="24"/>
          <w:lang w:eastAsia="ru-RU"/>
        </w:rPr>
        <w:t xml:space="preserve">СПИСОК СОКРАЩЕНИЙ </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 xml:space="preserve"> </w:t>
      </w:r>
      <w:r w:rsidR="000522F4">
        <w:rPr>
          <w:rFonts w:ascii="Times New Roman" w:eastAsia="Times New Roman" w:hAnsi="Times New Roman" w:cs="Times New Roman"/>
          <w:sz w:val="24"/>
          <w:szCs w:val="24"/>
          <w:lang w:eastAsia="ru-RU"/>
        </w:rPr>
        <w:t>Г</w:t>
      </w:r>
      <w:r w:rsidRPr="00C80504">
        <w:rPr>
          <w:rFonts w:ascii="Times New Roman" w:eastAsia="Times New Roman" w:hAnsi="Times New Roman" w:cs="Times New Roman"/>
          <w:sz w:val="24"/>
          <w:szCs w:val="24"/>
          <w:lang w:eastAsia="ru-RU"/>
        </w:rPr>
        <w:t>КН – государственный кадастр недвижимости,</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ГЗК – государственный земельный кадастр,</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ГКУ – государственный кадастровый учет,</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ДКК – дежурная кадастровая карта,</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ЕГРЗ – единый государственный реестр земель,</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ЕГРП – единый государственный реестр прав,</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КК – кадастровый квартал,</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proofErr w:type="gramStart"/>
      <w:r w:rsidRPr="00C80504">
        <w:rPr>
          <w:rFonts w:ascii="Times New Roman" w:eastAsia="Times New Roman" w:hAnsi="Times New Roman" w:cs="Times New Roman"/>
          <w:sz w:val="24"/>
          <w:szCs w:val="24"/>
          <w:lang w:eastAsia="ru-RU"/>
        </w:rPr>
        <w:t>КО</w:t>
      </w:r>
      <w:proofErr w:type="gramEnd"/>
      <w:r w:rsidRPr="00C80504">
        <w:rPr>
          <w:rFonts w:ascii="Times New Roman" w:eastAsia="Times New Roman" w:hAnsi="Times New Roman" w:cs="Times New Roman"/>
          <w:sz w:val="24"/>
          <w:szCs w:val="24"/>
          <w:lang w:eastAsia="ru-RU"/>
        </w:rPr>
        <w:t xml:space="preserve"> – кадастровый округ,</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proofErr w:type="gramStart"/>
      <w:r w:rsidRPr="00C80504">
        <w:rPr>
          <w:rFonts w:ascii="Times New Roman" w:eastAsia="Times New Roman" w:hAnsi="Times New Roman" w:cs="Times New Roman"/>
          <w:sz w:val="24"/>
          <w:szCs w:val="24"/>
          <w:lang w:eastAsia="ru-RU"/>
        </w:rPr>
        <w:t>КР</w:t>
      </w:r>
      <w:proofErr w:type="gramEnd"/>
      <w:r w:rsidRPr="00C80504">
        <w:rPr>
          <w:rFonts w:ascii="Times New Roman" w:eastAsia="Times New Roman" w:hAnsi="Times New Roman" w:cs="Times New Roman"/>
          <w:sz w:val="24"/>
          <w:szCs w:val="24"/>
          <w:lang w:eastAsia="ru-RU"/>
        </w:rPr>
        <w:t xml:space="preserve"> – кадастровый район,</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lastRenderedPageBreak/>
        <w:t>КУВС – книга учета выданных сведений,</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КУЗ – книга учета заявлений,</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КВ – кадастровая выписка,</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КПЗУ – кадастровый паспорт земельного участка,</w:t>
      </w:r>
    </w:p>
    <w:p w:rsid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КПТ – кадастровый план территории,</w:t>
      </w:r>
    </w:p>
    <w:p w:rsidR="000522F4" w:rsidRPr="00C80504" w:rsidRDefault="000522F4" w:rsidP="00C80504">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ОГВ и МСУ – органы государственной власти и местного самоуправления,</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ОКУ – орган кадастрового учета,</w:t>
      </w:r>
    </w:p>
    <w:p w:rsidR="000522F4" w:rsidRDefault="000522F4" w:rsidP="000522F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ОКС – объект капитального строительства,</w:t>
      </w:r>
    </w:p>
    <w:p w:rsidR="000522F4" w:rsidRPr="00C80504" w:rsidRDefault="000522F4" w:rsidP="000522F4">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ОМС – опорная межевая сеть,</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ОН – объект недвижимости,</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ОРП – орган регистрации прав,</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ОТИ – органы технической инвентаризации,</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СРФ – субъект Российской Федерации,</w:t>
      </w:r>
    </w:p>
    <w:p w:rsidR="00C80504" w:rsidRPr="00C80504" w:rsidRDefault="00C80504" w:rsidP="00C80504">
      <w:pPr>
        <w:spacing w:line="240" w:lineRule="auto"/>
        <w:jc w:val="both"/>
        <w:rPr>
          <w:rFonts w:ascii="Times New Roman" w:eastAsia="Times New Roman" w:hAnsi="Times New Roman" w:cs="Times New Roman"/>
          <w:sz w:val="24"/>
          <w:szCs w:val="24"/>
          <w:lang w:eastAsia="ru-RU"/>
        </w:rPr>
      </w:pPr>
      <w:r w:rsidRPr="00C80504">
        <w:rPr>
          <w:rFonts w:ascii="Times New Roman" w:eastAsia="Times New Roman" w:hAnsi="Times New Roman" w:cs="Times New Roman"/>
          <w:sz w:val="24"/>
          <w:szCs w:val="24"/>
          <w:lang w:eastAsia="ru-RU"/>
        </w:rPr>
        <w:t>ФНС – Федеральная налоговая служба.</w:t>
      </w:r>
    </w:p>
    <w:p w:rsidR="00100322" w:rsidRPr="00FB54B8" w:rsidRDefault="00100322" w:rsidP="00FB54B8">
      <w:pPr>
        <w:spacing w:line="240" w:lineRule="auto"/>
        <w:jc w:val="both"/>
        <w:rPr>
          <w:rFonts w:ascii="Times New Roman" w:eastAsia="Times New Roman" w:hAnsi="Times New Roman" w:cs="Times New Roman"/>
          <w:sz w:val="24"/>
          <w:szCs w:val="24"/>
          <w:lang w:eastAsia="ru-RU"/>
        </w:rPr>
      </w:pPr>
    </w:p>
    <w:p w:rsidR="003E154C" w:rsidRDefault="00FE26DD" w:rsidP="003E154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C80504">
        <w:rPr>
          <w:rFonts w:ascii="Times New Roman" w:eastAsia="Times New Roman" w:hAnsi="Times New Roman" w:cs="Times New Roman"/>
          <w:b/>
          <w:sz w:val="28"/>
          <w:szCs w:val="28"/>
          <w:lang w:eastAsia="ru-RU"/>
        </w:rPr>
        <w:t xml:space="preserve"> </w:t>
      </w:r>
      <w:r w:rsidR="003E154C" w:rsidRPr="003E154C">
        <w:rPr>
          <w:rFonts w:ascii="Times New Roman" w:eastAsia="Times New Roman" w:hAnsi="Times New Roman" w:cs="Times New Roman"/>
          <w:b/>
          <w:sz w:val="28"/>
          <w:szCs w:val="28"/>
          <w:lang w:eastAsia="ru-RU"/>
        </w:rPr>
        <w:t>Понятие кадастра недвижимости, мониторинга земель, управления городскими территориями, территориального планирования, прикладной геодезии, инженерного обустройства территории населённых пунктов.</w:t>
      </w:r>
    </w:p>
    <w:p w:rsidR="00750DBA" w:rsidRPr="00054430" w:rsidRDefault="00750DBA" w:rsidP="00750DBA">
      <w:pPr>
        <w:pStyle w:val="a4"/>
        <w:ind w:firstLine="709"/>
        <w:jc w:val="both"/>
        <w:rPr>
          <w:rFonts w:ascii="Times New Roman" w:hAnsi="Times New Roman" w:cs="Times New Roman"/>
          <w:sz w:val="28"/>
          <w:szCs w:val="28"/>
          <w:lang w:eastAsia="ru-RU"/>
        </w:rPr>
      </w:pPr>
      <w:proofErr w:type="gramStart"/>
      <w:r w:rsidRPr="003B1E44">
        <w:rPr>
          <w:rFonts w:ascii="Times New Roman" w:hAnsi="Times New Roman" w:cs="Times New Roman"/>
          <w:i/>
          <w:sz w:val="28"/>
          <w:szCs w:val="28"/>
          <w:lang w:eastAsia="ru-RU"/>
        </w:rPr>
        <w:t>Государственный кадастр недвижимости</w:t>
      </w:r>
      <w:r w:rsidRPr="00054430">
        <w:rPr>
          <w:rFonts w:ascii="Times New Roman" w:hAnsi="Times New Roman" w:cs="Times New Roman"/>
          <w:sz w:val="28"/>
          <w:szCs w:val="28"/>
          <w:lang w:eastAsia="ru-RU"/>
        </w:rPr>
        <w:t xml:space="preserve"> (далее – ГКН) является систематизированным сводом сведений о недвижимом имуществе,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зонах с особыми условиями использования территорий, о геодезической и картографической основе ГКН и кадастровом делении территории Российской Федерации (далее – кадастровые сведения).</w:t>
      </w:r>
      <w:proofErr w:type="gramEnd"/>
    </w:p>
    <w:p w:rsidR="00750DBA" w:rsidRPr="00054430" w:rsidRDefault="00750DBA" w:rsidP="00750DBA">
      <w:pPr>
        <w:pStyle w:val="a4"/>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t>Государственный кадастр недвижимости состоит разделов:</w:t>
      </w:r>
    </w:p>
    <w:p w:rsidR="00750DBA" w:rsidRPr="00054430" w:rsidRDefault="00750DBA" w:rsidP="00750DBA">
      <w:pPr>
        <w:pStyle w:val="a4"/>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1) реестр объектов недвижимости;</w:t>
      </w:r>
    </w:p>
    <w:p w:rsidR="00750DBA" w:rsidRPr="00054430" w:rsidRDefault="00750DBA" w:rsidP="00750DBA">
      <w:pPr>
        <w:pStyle w:val="a4"/>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2) кадастровы</w:t>
      </w:r>
      <w:r>
        <w:rPr>
          <w:rFonts w:ascii="Times New Roman" w:hAnsi="Times New Roman" w:cs="Times New Roman"/>
          <w:color w:val="000000"/>
          <w:sz w:val="28"/>
          <w:szCs w:val="28"/>
          <w:lang w:eastAsia="ru-RU"/>
        </w:rPr>
        <w:t>е</w:t>
      </w:r>
      <w:r w:rsidRPr="00054430">
        <w:rPr>
          <w:rFonts w:ascii="Times New Roman" w:hAnsi="Times New Roman" w:cs="Times New Roman"/>
          <w:color w:val="000000"/>
          <w:sz w:val="28"/>
          <w:szCs w:val="28"/>
          <w:lang w:eastAsia="ru-RU"/>
        </w:rPr>
        <w:t xml:space="preserve"> дел</w:t>
      </w:r>
      <w:r>
        <w:rPr>
          <w:rFonts w:ascii="Times New Roman" w:hAnsi="Times New Roman" w:cs="Times New Roman"/>
          <w:color w:val="000000"/>
          <w:sz w:val="28"/>
          <w:szCs w:val="28"/>
          <w:lang w:eastAsia="ru-RU"/>
        </w:rPr>
        <w:t>а</w:t>
      </w:r>
      <w:r w:rsidRPr="00054430">
        <w:rPr>
          <w:rFonts w:ascii="Times New Roman" w:hAnsi="Times New Roman" w:cs="Times New Roman"/>
          <w:color w:val="000000"/>
          <w:sz w:val="28"/>
          <w:szCs w:val="28"/>
          <w:lang w:eastAsia="ru-RU"/>
        </w:rPr>
        <w:t>;</w:t>
      </w:r>
    </w:p>
    <w:p w:rsidR="00750DBA" w:rsidRPr="00054430" w:rsidRDefault="00750DBA" w:rsidP="00750DBA">
      <w:pPr>
        <w:pStyle w:val="a4"/>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3) кадастровы</w:t>
      </w:r>
      <w:r>
        <w:rPr>
          <w:rFonts w:ascii="Times New Roman" w:hAnsi="Times New Roman" w:cs="Times New Roman"/>
          <w:color w:val="000000"/>
          <w:sz w:val="28"/>
          <w:szCs w:val="28"/>
          <w:lang w:eastAsia="ru-RU"/>
        </w:rPr>
        <w:t>е</w:t>
      </w:r>
      <w:r w:rsidRPr="00054430">
        <w:rPr>
          <w:rFonts w:ascii="Times New Roman" w:hAnsi="Times New Roman" w:cs="Times New Roman"/>
          <w:color w:val="000000"/>
          <w:sz w:val="28"/>
          <w:szCs w:val="28"/>
          <w:lang w:eastAsia="ru-RU"/>
        </w:rPr>
        <w:t xml:space="preserve"> карт</w:t>
      </w:r>
      <w:r>
        <w:rPr>
          <w:rFonts w:ascii="Times New Roman" w:hAnsi="Times New Roman" w:cs="Times New Roman"/>
          <w:color w:val="000000"/>
          <w:sz w:val="28"/>
          <w:szCs w:val="28"/>
          <w:lang w:eastAsia="ru-RU"/>
        </w:rPr>
        <w:t>ы</w:t>
      </w:r>
      <w:r w:rsidRPr="00054430">
        <w:rPr>
          <w:rFonts w:ascii="Times New Roman" w:hAnsi="Times New Roman" w:cs="Times New Roman"/>
          <w:color w:val="000000"/>
          <w:sz w:val="28"/>
          <w:szCs w:val="28"/>
          <w:lang w:eastAsia="ru-RU"/>
        </w:rPr>
        <w:t>.</w:t>
      </w:r>
    </w:p>
    <w:p w:rsidR="00750DBA" w:rsidRPr="00750DBA" w:rsidRDefault="00750DBA" w:rsidP="00750DBA">
      <w:pPr>
        <w:pStyle w:val="a4"/>
        <w:ind w:firstLine="709"/>
        <w:jc w:val="both"/>
        <w:rPr>
          <w:rFonts w:ascii="Times New Roman" w:hAnsi="Times New Roman" w:cs="Times New Roman"/>
          <w:color w:val="000000"/>
          <w:sz w:val="28"/>
          <w:szCs w:val="28"/>
          <w:lang w:eastAsia="ru-RU"/>
        </w:rPr>
      </w:pPr>
      <w:proofErr w:type="gramStart"/>
      <w:r w:rsidRPr="00750DBA">
        <w:rPr>
          <w:rFonts w:ascii="Times New Roman" w:hAnsi="Times New Roman" w:cs="Times New Roman"/>
          <w:color w:val="000000"/>
          <w:sz w:val="28"/>
          <w:szCs w:val="28"/>
          <w:lang w:eastAsia="ru-RU"/>
        </w:rPr>
        <w:t xml:space="preserve">Сведения государственного кадастра недвижимости используются при планировании использования земель, для государственной регистрации прав на землю и иное недвижимое имущество и сделок с ним, для проведения землеустройства, при государственном контроле (надзоре) за рациональным использованием и охраной земель, при совершении сделок с землей, для </w:t>
      </w:r>
      <w:r w:rsidRPr="00750DBA">
        <w:rPr>
          <w:rFonts w:ascii="Times New Roman" w:hAnsi="Times New Roman" w:cs="Times New Roman"/>
          <w:color w:val="000000"/>
          <w:sz w:val="28"/>
          <w:szCs w:val="28"/>
          <w:lang w:eastAsia="ru-RU"/>
        </w:rPr>
        <w:lastRenderedPageBreak/>
        <w:t>установления размеров платежей за землю, при предоставлении и изъятии земель.</w:t>
      </w:r>
      <w:proofErr w:type="gramEnd"/>
    </w:p>
    <w:p w:rsidR="00750DBA" w:rsidRPr="00750DBA" w:rsidRDefault="00750DBA" w:rsidP="00750DBA">
      <w:pPr>
        <w:pStyle w:val="a4"/>
        <w:ind w:firstLine="709"/>
        <w:jc w:val="both"/>
        <w:rPr>
          <w:rFonts w:ascii="Times New Roman" w:hAnsi="Times New Roman" w:cs="Times New Roman"/>
          <w:color w:val="000000"/>
          <w:sz w:val="28"/>
          <w:szCs w:val="28"/>
          <w:lang w:eastAsia="ru-RU"/>
        </w:rPr>
      </w:pPr>
      <w:r w:rsidRPr="00750DBA">
        <w:rPr>
          <w:rFonts w:ascii="Times New Roman" w:hAnsi="Times New Roman" w:cs="Times New Roman"/>
          <w:color w:val="000000"/>
          <w:sz w:val="28"/>
          <w:szCs w:val="28"/>
          <w:lang w:eastAsia="ru-RU"/>
        </w:rPr>
        <w:t>Сведения государственного кадастра недвижимости имеют юридическую силу и государственный статус, они являются на сегодня единственно достоверными для налоговых, правоохранительных, судебных и иных</w:t>
      </w:r>
      <w:r w:rsidRPr="00750DBA">
        <w:rPr>
          <w:rFonts w:ascii="Times New Roman" w:eastAsia="Times New Roman" w:hAnsi="Times New Roman" w:cs="Times New Roman"/>
          <w:b/>
          <w:sz w:val="28"/>
          <w:szCs w:val="28"/>
          <w:lang w:eastAsia="ru-RU"/>
        </w:rPr>
        <w:t xml:space="preserve"> </w:t>
      </w:r>
      <w:r w:rsidRPr="00750DBA">
        <w:rPr>
          <w:rFonts w:ascii="Times New Roman" w:hAnsi="Times New Roman" w:cs="Times New Roman"/>
          <w:color w:val="000000"/>
          <w:sz w:val="28"/>
          <w:szCs w:val="28"/>
          <w:lang w:eastAsia="ru-RU"/>
        </w:rPr>
        <w:t xml:space="preserve">органов. </w:t>
      </w:r>
    </w:p>
    <w:p w:rsidR="00750DBA" w:rsidRPr="00750DBA" w:rsidRDefault="00750DBA" w:rsidP="00750DBA">
      <w:pPr>
        <w:pStyle w:val="a4"/>
        <w:ind w:firstLine="709"/>
        <w:jc w:val="both"/>
        <w:rPr>
          <w:rFonts w:ascii="Times New Roman" w:hAnsi="Times New Roman" w:cs="Times New Roman"/>
          <w:color w:val="000000"/>
          <w:sz w:val="28"/>
          <w:szCs w:val="28"/>
          <w:lang w:eastAsia="ru-RU"/>
        </w:rPr>
      </w:pPr>
      <w:r w:rsidRPr="00750DBA">
        <w:rPr>
          <w:rFonts w:ascii="Times New Roman" w:hAnsi="Times New Roman" w:cs="Times New Roman"/>
          <w:color w:val="000000"/>
          <w:sz w:val="28"/>
          <w:szCs w:val="28"/>
          <w:lang w:eastAsia="ru-RU"/>
        </w:rPr>
        <w:t>Объектами государственного кадастрового учета являются земельные участки, здания, сооружения, помещения, объекты незавершенного строительства, а также в кадастр вносятся сведения о прохождении</w:t>
      </w:r>
      <w:r w:rsidRPr="00750DBA">
        <w:rPr>
          <w:rFonts w:ascii="Times New Roman" w:eastAsia="Times New Roman" w:hAnsi="Times New Roman" w:cs="Times New Roman"/>
          <w:b/>
          <w:sz w:val="28"/>
          <w:szCs w:val="28"/>
          <w:lang w:eastAsia="ru-RU"/>
        </w:rPr>
        <w:t xml:space="preserve"> </w:t>
      </w:r>
      <w:r w:rsidRPr="00750DBA">
        <w:rPr>
          <w:rFonts w:ascii="Times New Roman" w:hAnsi="Times New Roman" w:cs="Times New Roman"/>
          <w:color w:val="000000"/>
          <w:sz w:val="28"/>
          <w:szCs w:val="28"/>
          <w:lang w:eastAsia="ru-RU"/>
        </w:rPr>
        <w:t>границы Российской Федерации, субъектов РФ,</w:t>
      </w:r>
      <w:r w:rsidRPr="00750DBA">
        <w:t xml:space="preserve"> </w:t>
      </w:r>
      <w:r w:rsidRPr="00750DBA">
        <w:rPr>
          <w:rFonts w:ascii="Times New Roman" w:hAnsi="Times New Roman" w:cs="Times New Roman"/>
          <w:color w:val="000000"/>
          <w:sz w:val="28"/>
          <w:szCs w:val="28"/>
          <w:lang w:eastAsia="ru-RU"/>
        </w:rPr>
        <w:t>муниципальных образований, населенных пунктов, территориальные зоны и зоны с особыми условиями использования территорий.</w:t>
      </w:r>
      <w:r w:rsidRPr="00750DBA">
        <w:rPr>
          <w:rFonts w:ascii="Times New Roman" w:hAnsi="Times New Roman" w:cs="Times New Roman"/>
          <w:color w:val="000000"/>
          <w:sz w:val="28"/>
          <w:szCs w:val="28"/>
          <w:lang w:eastAsia="ru-RU"/>
        </w:rPr>
        <w:tab/>
      </w:r>
    </w:p>
    <w:p w:rsidR="0010649D" w:rsidRDefault="009E2AEA" w:rsidP="0010649D">
      <w:pPr>
        <w:pStyle w:val="a4"/>
        <w:ind w:firstLine="709"/>
        <w:jc w:val="both"/>
      </w:pPr>
      <w:r w:rsidRPr="009E2AEA">
        <w:rPr>
          <w:rFonts w:ascii="Times New Roman" w:hAnsi="Times New Roman" w:cs="Times New Roman"/>
          <w:color w:val="000000"/>
          <w:sz w:val="28"/>
          <w:szCs w:val="28"/>
          <w:lang w:eastAsia="ru-RU"/>
        </w:rPr>
        <w:t xml:space="preserve">Принципы государственного кадастра недвижимости - единство технологии его ведения на всей территории Российской Федерации, обеспечение общедоступности и непрерывности </w:t>
      </w:r>
      <w:proofErr w:type="gramStart"/>
      <w:r w:rsidRPr="009E2AEA">
        <w:rPr>
          <w:rFonts w:ascii="Times New Roman" w:hAnsi="Times New Roman" w:cs="Times New Roman"/>
          <w:color w:val="000000"/>
          <w:sz w:val="28"/>
          <w:szCs w:val="28"/>
          <w:lang w:eastAsia="ru-RU"/>
        </w:rPr>
        <w:t>актуализации</w:t>
      </w:r>
      <w:proofErr w:type="gramEnd"/>
      <w:r w:rsidRPr="009E2AEA">
        <w:rPr>
          <w:rFonts w:ascii="Times New Roman" w:hAnsi="Times New Roman" w:cs="Times New Roman"/>
          <w:color w:val="000000"/>
          <w:sz w:val="28"/>
          <w:szCs w:val="28"/>
          <w:lang w:eastAsia="ru-RU"/>
        </w:rPr>
        <w:t xml:space="preserve"> содержащихся в нем сведений, сопоставимость кадастровых сведений со сведениями, содержащимися в других государственных информационных ресурсах.</w:t>
      </w:r>
      <w:r w:rsidRPr="009E2AEA">
        <w:t xml:space="preserve"> </w:t>
      </w:r>
    </w:p>
    <w:p w:rsidR="009E2AEA" w:rsidRPr="009E2AEA" w:rsidRDefault="0010649D" w:rsidP="009E2AEA">
      <w:pPr>
        <w:pStyle w:val="a4"/>
        <w:ind w:firstLine="709"/>
        <w:jc w:val="both"/>
        <w:rPr>
          <w:rFonts w:ascii="Times New Roman" w:hAnsi="Times New Roman" w:cs="Times New Roman"/>
          <w:color w:val="000000"/>
          <w:sz w:val="28"/>
          <w:szCs w:val="28"/>
          <w:lang w:eastAsia="ru-RU"/>
        </w:rPr>
      </w:pPr>
      <w:r w:rsidRPr="00750DBA">
        <w:rPr>
          <w:rFonts w:ascii="Times New Roman" w:hAnsi="Times New Roman" w:cs="Times New Roman"/>
          <w:color w:val="000000"/>
          <w:sz w:val="28"/>
          <w:szCs w:val="28"/>
          <w:lang w:eastAsia="ru-RU"/>
        </w:rPr>
        <w:t xml:space="preserve">Земельные участки </w:t>
      </w:r>
      <w:r>
        <w:rPr>
          <w:rFonts w:ascii="Times New Roman" w:hAnsi="Times New Roman" w:cs="Times New Roman"/>
          <w:color w:val="000000"/>
          <w:sz w:val="28"/>
          <w:szCs w:val="28"/>
          <w:lang w:eastAsia="ru-RU"/>
        </w:rPr>
        <w:t xml:space="preserve">и объекты капитального строительства </w:t>
      </w:r>
      <w:r w:rsidRPr="00750DBA">
        <w:rPr>
          <w:rFonts w:ascii="Times New Roman" w:hAnsi="Times New Roman" w:cs="Times New Roman"/>
          <w:color w:val="000000"/>
          <w:sz w:val="28"/>
          <w:szCs w:val="28"/>
          <w:lang w:eastAsia="ru-RU"/>
        </w:rPr>
        <w:t xml:space="preserve">становятся объектами сделок только после постановки на государственный кадастровый учёт. </w:t>
      </w:r>
      <w:r w:rsidR="009E2AEA" w:rsidRPr="009E2AEA">
        <w:rPr>
          <w:rFonts w:ascii="Times New Roman" w:hAnsi="Times New Roman" w:cs="Times New Roman"/>
          <w:color w:val="000000"/>
          <w:sz w:val="28"/>
          <w:szCs w:val="28"/>
          <w:lang w:eastAsia="ru-RU"/>
        </w:rPr>
        <w:t>Кадастровый учет осуществляется в связи с образованием земельного участка, созданием на земельном участке объекта капитального строительства (объекта недвижимости), либо изменением уникальных характеристик земельного участка</w:t>
      </w:r>
      <w:r>
        <w:rPr>
          <w:rFonts w:ascii="Times New Roman" w:hAnsi="Times New Roman" w:cs="Times New Roman"/>
          <w:color w:val="000000"/>
          <w:sz w:val="28"/>
          <w:szCs w:val="28"/>
          <w:lang w:eastAsia="ru-RU"/>
        </w:rPr>
        <w:t>, объекта капитального строительства</w:t>
      </w:r>
      <w:r w:rsidR="009E2AEA" w:rsidRPr="009E2AEA">
        <w:rPr>
          <w:rFonts w:ascii="Times New Roman" w:hAnsi="Times New Roman" w:cs="Times New Roman"/>
          <w:color w:val="000000"/>
          <w:sz w:val="28"/>
          <w:szCs w:val="28"/>
          <w:lang w:eastAsia="ru-RU"/>
        </w:rPr>
        <w:t xml:space="preserve">. Сведения о физических, правовых и экономических характеристиках </w:t>
      </w:r>
      <w:r>
        <w:rPr>
          <w:rFonts w:ascii="Times New Roman" w:hAnsi="Times New Roman" w:cs="Times New Roman"/>
          <w:color w:val="000000"/>
          <w:sz w:val="28"/>
          <w:szCs w:val="28"/>
          <w:lang w:eastAsia="ru-RU"/>
        </w:rPr>
        <w:t>объектов недвижимости</w:t>
      </w:r>
      <w:r w:rsidR="009E2AEA" w:rsidRPr="009E2AEA">
        <w:rPr>
          <w:rFonts w:ascii="Times New Roman" w:hAnsi="Times New Roman" w:cs="Times New Roman"/>
          <w:color w:val="000000"/>
          <w:sz w:val="28"/>
          <w:szCs w:val="28"/>
          <w:lang w:eastAsia="ru-RU"/>
        </w:rPr>
        <w:t xml:space="preserve"> вносятся в ГКН из документов, представляемых в орган кадастрового учёта заинтересованными лицами (заявителями) либо органами государственной власти и местного самоуправления. </w:t>
      </w:r>
    </w:p>
    <w:p w:rsidR="009E2AEA" w:rsidRPr="009E2AEA"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Источниками сведений о</w:t>
      </w:r>
      <w:r w:rsidR="0010649D">
        <w:rPr>
          <w:rFonts w:ascii="Times New Roman" w:hAnsi="Times New Roman" w:cs="Times New Roman"/>
          <w:color w:val="000000"/>
          <w:sz w:val="28"/>
          <w:szCs w:val="28"/>
          <w:lang w:eastAsia="ru-RU"/>
        </w:rPr>
        <w:t>б объектах недвижимости</w:t>
      </w:r>
      <w:r w:rsidRPr="009E2AEA">
        <w:rPr>
          <w:rFonts w:ascii="Times New Roman" w:hAnsi="Times New Roman" w:cs="Times New Roman"/>
          <w:color w:val="000000"/>
          <w:sz w:val="28"/>
          <w:szCs w:val="28"/>
          <w:lang w:eastAsia="ru-RU"/>
        </w:rPr>
        <w:t xml:space="preserve"> в государственном </w:t>
      </w:r>
      <w:r>
        <w:rPr>
          <w:rFonts w:ascii="Times New Roman" w:hAnsi="Times New Roman" w:cs="Times New Roman"/>
          <w:color w:val="000000"/>
          <w:sz w:val="28"/>
          <w:szCs w:val="28"/>
          <w:lang w:eastAsia="ru-RU"/>
        </w:rPr>
        <w:t>кадастре недвижимости  являются</w:t>
      </w:r>
      <w:r w:rsidRPr="009E2AEA">
        <w:rPr>
          <w:rFonts w:ascii="Times New Roman" w:hAnsi="Times New Roman" w:cs="Times New Roman"/>
          <w:color w:val="000000"/>
          <w:sz w:val="28"/>
          <w:szCs w:val="28"/>
          <w:lang w:eastAsia="ru-RU"/>
        </w:rPr>
        <w:t>:</w:t>
      </w:r>
    </w:p>
    <w:p w:rsidR="009E2AEA" w:rsidRDefault="009E2AEA" w:rsidP="0010649D">
      <w:pPr>
        <w:pStyle w:val="a4"/>
        <w:numPr>
          <w:ilvl w:val="0"/>
          <w:numId w:val="5"/>
        </w:numPr>
        <w:ind w:left="0"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сведения государственного земельного кадастра</w:t>
      </w:r>
      <w:r>
        <w:rPr>
          <w:rFonts w:ascii="Times New Roman" w:hAnsi="Times New Roman" w:cs="Times New Roman"/>
          <w:color w:val="000000"/>
          <w:sz w:val="28"/>
          <w:szCs w:val="28"/>
          <w:lang w:eastAsia="ru-RU"/>
        </w:rPr>
        <w:t xml:space="preserve"> (ГЗК)</w:t>
      </w:r>
      <w:r w:rsidRPr="009E2AEA">
        <w:rPr>
          <w:rFonts w:ascii="Times New Roman" w:hAnsi="Times New Roman" w:cs="Times New Roman"/>
          <w:color w:val="000000"/>
          <w:sz w:val="28"/>
          <w:szCs w:val="28"/>
          <w:lang w:eastAsia="ru-RU"/>
        </w:rPr>
        <w:t xml:space="preserve">, поводившегося в РФ до 01.03.2008 года;  </w:t>
      </w:r>
    </w:p>
    <w:p w:rsidR="0010649D" w:rsidRPr="009E2AEA" w:rsidRDefault="0010649D" w:rsidP="0010649D">
      <w:pPr>
        <w:pStyle w:val="a4"/>
        <w:numPr>
          <w:ilvl w:val="0"/>
          <w:numId w:val="5"/>
        </w:numPr>
        <w:ind w:left="0"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сведения об объектах капитального строительства, переданные в орган кадастрового учёта органами технического учёта и технической инвентаризации;</w:t>
      </w:r>
    </w:p>
    <w:p w:rsidR="009E2AEA" w:rsidRPr="009E2AEA" w:rsidRDefault="0010649D" w:rsidP="009E2AEA">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9E2AEA" w:rsidRPr="009E2AEA">
        <w:rPr>
          <w:rFonts w:ascii="Times New Roman" w:hAnsi="Times New Roman" w:cs="Times New Roman"/>
          <w:color w:val="000000"/>
          <w:sz w:val="28"/>
          <w:szCs w:val="28"/>
          <w:lang w:eastAsia="ru-RU"/>
        </w:rPr>
        <w:t xml:space="preserve">. сведения из документов, предоставляемых в орган кадастрового учета заявителями; </w:t>
      </w:r>
    </w:p>
    <w:p w:rsidR="009E2AEA" w:rsidRPr="009E2AEA" w:rsidRDefault="0010649D" w:rsidP="009E2AEA">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009E2AEA" w:rsidRPr="009E2AEA">
        <w:rPr>
          <w:rFonts w:ascii="Times New Roman" w:hAnsi="Times New Roman" w:cs="Times New Roman"/>
          <w:color w:val="000000"/>
          <w:sz w:val="28"/>
          <w:szCs w:val="28"/>
          <w:lang w:eastAsia="ru-RU"/>
        </w:rPr>
        <w:t xml:space="preserve">. сведения, поступающие в орган кадастрового учёта в порядке информационного взаимодействия от органов государственной власти и местного самоуправления: </w:t>
      </w:r>
    </w:p>
    <w:p w:rsidR="009E2AEA" w:rsidRPr="009E2AEA"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 xml:space="preserve">- сведения о кадастровой стоимости земельных участков предоставляются органами местного самоуправления, </w:t>
      </w:r>
    </w:p>
    <w:p w:rsidR="009E2AEA" w:rsidRPr="009E2AEA"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 xml:space="preserve">- сведения о прохождении Государственной границы РФ – Министерством иностранных дел РФ; </w:t>
      </w:r>
    </w:p>
    <w:p w:rsidR="009E2AEA" w:rsidRPr="009E2AEA"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сведения </w:t>
      </w:r>
      <w:r w:rsidRPr="009E2AEA">
        <w:rPr>
          <w:rFonts w:ascii="Times New Roman" w:hAnsi="Times New Roman" w:cs="Times New Roman"/>
          <w:color w:val="000000"/>
          <w:sz w:val="28"/>
          <w:szCs w:val="28"/>
          <w:lang w:eastAsia="ru-RU"/>
        </w:rPr>
        <w:t xml:space="preserve">о прохождении границ между субъектами РФ, о границах муниципальных образований, о границах населенных пунктов, о границах </w:t>
      </w:r>
      <w:r w:rsidRPr="009E2AEA">
        <w:rPr>
          <w:rFonts w:ascii="Times New Roman" w:hAnsi="Times New Roman" w:cs="Times New Roman"/>
          <w:color w:val="000000"/>
          <w:sz w:val="28"/>
          <w:szCs w:val="28"/>
          <w:lang w:eastAsia="ru-RU"/>
        </w:rPr>
        <w:lastRenderedPageBreak/>
        <w:t xml:space="preserve">территориальных зон и зон с особыми условиями использования территорий, об установлении или изменении категорий земель, разрешенного использования адреса и т.п.) – органами государственной власти субъектов РФ, органами местного самоуправления; </w:t>
      </w:r>
    </w:p>
    <w:p w:rsidR="009E2AEA" w:rsidRPr="009E2AEA"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сведения </w:t>
      </w:r>
      <w:r w:rsidRPr="009E2AEA">
        <w:rPr>
          <w:rFonts w:ascii="Times New Roman" w:hAnsi="Times New Roman" w:cs="Times New Roman"/>
          <w:color w:val="000000"/>
          <w:sz w:val="28"/>
          <w:szCs w:val="28"/>
          <w:lang w:eastAsia="ru-RU"/>
        </w:rPr>
        <w:t xml:space="preserve">о лесах и водных объектах расположенных на земельных участках – органами, осуществляющими ведение государственного лесного и водного реестров. </w:t>
      </w:r>
    </w:p>
    <w:p w:rsidR="0010649D" w:rsidRDefault="009E2AEA" w:rsidP="009E2AEA">
      <w:pPr>
        <w:pStyle w:val="a4"/>
        <w:ind w:firstLine="709"/>
        <w:jc w:val="both"/>
        <w:rPr>
          <w:rFonts w:ascii="Times New Roman" w:hAnsi="Times New Roman" w:cs="Times New Roman"/>
          <w:color w:val="000000"/>
          <w:sz w:val="28"/>
          <w:szCs w:val="28"/>
          <w:lang w:eastAsia="ru-RU"/>
        </w:rPr>
      </w:pPr>
      <w:r w:rsidRPr="009E2AEA">
        <w:rPr>
          <w:rFonts w:ascii="Times New Roman" w:hAnsi="Times New Roman" w:cs="Times New Roman"/>
          <w:color w:val="000000"/>
          <w:sz w:val="28"/>
          <w:szCs w:val="28"/>
          <w:lang w:eastAsia="ru-RU"/>
        </w:rPr>
        <w:t xml:space="preserve">Основным документом, являющимся основанием для постановки на государственный кадастровый учёт и внесения в ГКН сведений о земельном участке является Межевой план. </w:t>
      </w:r>
      <w:proofErr w:type="gramStart"/>
      <w:r w:rsidR="00BF6316" w:rsidRPr="00BF6316">
        <w:rPr>
          <w:rFonts w:ascii="Times New Roman" w:hAnsi="Times New Roman" w:cs="Times New Roman"/>
          <w:color w:val="000000"/>
          <w:sz w:val="28"/>
          <w:szCs w:val="28"/>
          <w:lang w:eastAsia="ru-RU"/>
        </w:rPr>
        <w:t>Основным документом, являющимся основанием для постановки на государственный кадастровый учёт и внесения в ГКН сведений о</w:t>
      </w:r>
      <w:r w:rsidR="00BF6316">
        <w:rPr>
          <w:rFonts w:ascii="Times New Roman" w:hAnsi="Times New Roman" w:cs="Times New Roman"/>
          <w:color w:val="000000"/>
          <w:sz w:val="28"/>
          <w:szCs w:val="28"/>
          <w:lang w:eastAsia="ru-RU"/>
        </w:rPr>
        <w:t>б объектах капитального строительства, расположенном на з</w:t>
      </w:r>
      <w:r w:rsidR="00BF6316" w:rsidRPr="00BF6316">
        <w:rPr>
          <w:rFonts w:ascii="Times New Roman" w:hAnsi="Times New Roman" w:cs="Times New Roman"/>
          <w:color w:val="000000"/>
          <w:sz w:val="28"/>
          <w:szCs w:val="28"/>
          <w:lang w:eastAsia="ru-RU"/>
        </w:rPr>
        <w:t>емельном участке</w:t>
      </w:r>
      <w:r w:rsidR="00BF6316">
        <w:rPr>
          <w:rFonts w:ascii="Times New Roman" w:hAnsi="Times New Roman" w:cs="Times New Roman"/>
          <w:color w:val="000000"/>
          <w:sz w:val="28"/>
          <w:szCs w:val="28"/>
          <w:lang w:eastAsia="ru-RU"/>
        </w:rPr>
        <w:t>,</w:t>
      </w:r>
      <w:r w:rsidR="00BF6316" w:rsidRPr="00BF6316">
        <w:rPr>
          <w:rFonts w:ascii="Times New Roman" w:hAnsi="Times New Roman" w:cs="Times New Roman"/>
          <w:color w:val="000000"/>
          <w:sz w:val="28"/>
          <w:szCs w:val="28"/>
          <w:lang w:eastAsia="ru-RU"/>
        </w:rPr>
        <w:t xml:space="preserve"> является </w:t>
      </w:r>
      <w:r w:rsidR="00BF6316">
        <w:rPr>
          <w:rFonts w:ascii="Times New Roman" w:hAnsi="Times New Roman" w:cs="Times New Roman"/>
          <w:color w:val="000000"/>
          <w:sz w:val="28"/>
          <w:szCs w:val="28"/>
          <w:lang w:eastAsia="ru-RU"/>
        </w:rPr>
        <w:t>Технический</w:t>
      </w:r>
      <w:r w:rsidR="00BF6316" w:rsidRPr="00BF6316">
        <w:rPr>
          <w:rFonts w:ascii="Times New Roman" w:hAnsi="Times New Roman" w:cs="Times New Roman"/>
          <w:color w:val="000000"/>
          <w:sz w:val="28"/>
          <w:szCs w:val="28"/>
          <w:lang w:eastAsia="ru-RU"/>
        </w:rPr>
        <w:t xml:space="preserve"> план.</w:t>
      </w:r>
      <w:proofErr w:type="gramEnd"/>
      <w:r w:rsidR="00BF6316" w:rsidRPr="00BF6316">
        <w:rPr>
          <w:rFonts w:ascii="Times New Roman" w:hAnsi="Times New Roman" w:cs="Times New Roman"/>
          <w:color w:val="000000"/>
          <w:sz w:val="28"/>
          <w:szCs w:val="28"/>
          <w:lang w:eastAsia="ru-RU"/>
        </w:rPr>
        <w:t xml:space="preserve"> </w:t>
      </w:r>
      <w:r w:rsidRPr="009E2AEA">
        <w:rPr>
          <w:rFonts w:ascii="Times New Roman" w:hAnsi="Times New Roman" w:cs="Times New Roman"/>
          <w:color w:val="000000"/>
          <w:sz w:val="28"/>
          <w:szCs w:val="28"/>
          <w:lang w:eastAsia="ru-RU"/>
        </w:rPr>
        <w:t xml:space="preserve">Межевой план изготавливается в результате проведения кадастровых работ, заключающихся в установлении на местности и согласовании со смежными землепользователями границ земельных участков, установлению категории земель и вида разрешённого использования земельного участка, определении площади и других характеристик земельного участка. В соответствии с действующим законодательством проводить кадастровые работы и изготавливать Межевой план </w:t>
      </w:r>
      <w:r w:rsidR="00BF6316">
        <w:rPr>
          <w:rFonts w:ascii="Times New Roman" w:hAnsi="Times New Roman" w:cs="Times New Roman"/>
          <w:color w:val="000000"/>
          <w:sz w:val="28"/>
          <w:szCs w:val="28"/>
          <w:lang w:eastAsia="ru-RU"/>
        </w:rPr>
        <w:t xml:space="preserve">и Технический план </w:t>
      </w:r>
      <w:r w:rsidRPr="009E2AEA">
        <w:rPr>
          <w:rFonts w:ascii="Times New Roman" w:hAnsi="Times New Roman" w:cs="Times New Roman"/>
          <w:color w:val="000000"/>
          <w:sz w:val="28"/>
          <w:szCs w:val="28"/>
          <w:lang w:eastAsia="ru-RU"/>
        </w:rPr>
        <w:t>имеет право только аттестованный кадастровый инженер - физическое лицо, имеющее действующий квалификационный аттестат.</w:t>
      </w:r>
      <w:r w:rsidRPr="009E2AEA">
        <w:rPr>
          <w:rFonts w:ascii="Times New Roman" w:hAnsi="Times New Roman" w:cs="Times New Roman"/>
          <w:color w:val="000000"/>
          <w:sz w:val="28"/>
          <w:szCs w:val="28"/>
          <w:lang w:eastAsia="ru-RU"/>
        </w:rPr>
        <w:t xml:space="preserve"> </w:t>
      </w:r>
    </w:p>
    <w:p w:rsidR="00750DBA" w:rsidRPr="00750DBA" w:rsidRDefault="00750DBA" w:rsidP="009E2AEA">
      <w:pPr>
        <w:pStyle w:val="a4"/>
        <w:ind w:firstLine="709"/>
        <w:jc w:val="both"/>
        <w:rPr>
          <w:rFonts w:ascii="Times New Roman" w:hAnsi="Times New Roman" w:cs="Times New Roman"/>
          <w:color w:val="000000"/>
          <w:sz w:val="28"/>
          <w:szCs w:val="28"/>
          <w:lang w:eastAsia="ru-RU"/>
        </w:rPr>
      </w:pPr>
      <w:r w:rsidRPr="00750DBA">
        <w:rPr>
          <w:rFonts w:ascii="Times New Roman" w:hAnsi="Times New Roman" w:cs="Times New Roman"/>
          <w:color w:val="000000"/>
          <w:sz w:val="28"/>
          <w:szCs w:val="28"/>
          <w:lang w:eastAsia="ru-RU"/>
        </w:rPr>
        <w:t>Ведение государственного кадастра недвижимости и кадастровый учет осуществляются Федеральной службой государственной регистрации, кадастра и картографии (</w:t>
      </w:r>
      <w:proofErr w:type="spellStart"/>
      <w:r w:rsidRPr="00750DBA">
        <w:rPr>
          <w:rFonts w:ascii="Times New Roman" w:hAnsi="Times New Roman" w:cs="Times New Roman"/>
          <w:color w:val="000000"/>
          <w:sz w:val="28"/>
          <w:szCs w:val="28"/>
          <w:lang w:eastAsia="ru-RU"/>
        </w:rPr>
        <w:t>Росреестр</w:t>
      </w:r>
      <w:proofErr w:type="spellEnd"/>
      <w:r w:rsidRPr="00750DBA">
        <w:rPr>
          <w:rFonts w:ascii="Times New Roman" w:hAnsi="Times New Roman" w:cs="Times New Roman"/>
          <w:color w:val="000000"/>
          <w:sz w:val="28"/>
          <w:szCs w:val="28"/>
          <w:lang w:eastAsia="ru-RU"/>
        </w:rPr>
        <w:t xml:space="preserve">) и подведомственным ему ФГБУ «Федеральная кадастровая палата </w:t>
      </w:r>
      <w:proofErr w:type="spellStart"/>
      <w:r w:rsidRPr="00750DBA">
        <w:rPr>
          <w:rFonts w:ascii="Times New Roman" w:hAnsi="Times New Roman" w:cs="Times New Roman"/>
          <w:color w:val="000000"/>
          <w:sz w:val="28"/>
          <w:szCs w:val="28"/>
          <w:lang w:eastAsia="ru-RU"/>
        </w:rPr>
        <w:t>Росреестра</w:t>
      </w:r>
      <w:proofErr w:type="spellEnd"/>
      <w:r w:rsidRPr="00750DBA">
        <w:rPr>
          <w:rFonts w:ascii="Times New Roman" w:hAnsi="Times New Roman" w:cs="Times New Roman"/>
          <w:color w:val="000000"/>
          <w:sz w:val="28"/>
          <w:szCs w:val="28"/>
          <w:lang w:eastAsia="ru-RU"/>
        </w:rPr>
        <w:t xml:space="preserve">», их структурными подразделениями в субъектах РФ. </w:t>
      </w:r>
    </w:p>
    <w:p w:rsidR="007F5A9F" w:rsidRDefault="00750DBA" w:rsidP="00750DBA">
      <w:pPr>
        <w:pStyle w:val="a4"/>
        <w:ind w:firstLine="709"/>
        <w:jc w:val="both"/>
        <w:rPr>
          <w:rFonts w:ascii="Times New Roman" w:hAnsi="Times New Roman" w:cs="Times New Roman"/>
          <w:color w:val="000000"/>
          <w:sz w:val="28"/>
          <w:szCs w:val="28"/>
          <w:lang w:eastAsia="ru-RU"/>
        </w:rPr>
      </w:pPr>
      <w:r w:rsidRPr="00750DBA">
        <w:rPr>
          <w:rFonts w:ascii="Times New Roman" w:hAnsi="Times New Roman" w:cs="Times New Roman"/>
          <w:color w:val="000000"/>
          <w:sz w:val="28"/>
          <w:szCs w:val="28"/>
          <w:lang w:eastAsia="ru-RU"/>
        </w:rPr>
        <w:t>Государственный кадастр недвижимости ведётся с использованием автоматизированной системы АИС ГКН</w:t>
      </w:r>
      <w:r w:rsidR="007F5A9F">
        <w:rPr>
          <w:rFonts w:ascii="Times New Roman" w:hAnsi="Times New Roman" w:cs="Times New Roman"/>
          <w:color w:val="000000"/>
          <w:sz w:val="28"/>
          <w:szCs w:val="28"/>
          <w:lang w:eastAsia="ru-RU"/>
        </w:rPr>
        <w:t>.</w:t>
      </w:r>
    </w:p>
    <w:p w:rsidR="009E2AEA" w:rsidRDefault="009E2AEA" w:rsidP="003B1E44">
      <w:pPr>
        <w:pStyle w:val="a4"/>
        <w:ind w:firstLine="709"/>
        <w:jc w:val="both"/>
        <w:rPr>
          <w:rFonts w:ascii="Times New Roman" w:hAnsi="Times New Roman" w:cs="Times New Roman"/>
          <w:i/>
          <w:color w:val="000000"/>
          <w:sz w:val="28"/>
          <w:szCs w:val="28"/>
          <w:lang w:eastAsia="ru-RU"/>
        </w:rPr>
      </w:pPr>
    </w:p>
    <w:p w:rsidR="003B1E44" w:rsidRP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i/>
          <w:color w:val="000000"/>
          <w:sz w:val="28"/>
          <w:szCs w:val="28"/>
          <w:lang w:eastAsia="ru-RU"/>
        </w:rPr>
        <w:t>Государственный мониторинг земель</w:t>
      </w:r>
      <w:r w:rsidRPr="003B1E44">
        <w:rPr>
          <w:rFonts w:ascii="Times New Roman" w:hAnsi="Times New Roman" w:cs="Times New Roman"/>
          <w:color w:val="000000"/>
          <w:sz w:val="28"/>
          <w:szCs w:val="28"/>
          <w:lang w:eastAsia="ru-RU"/>
        </w:rPr>
        <w:t xml:space="preserve">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за состоянием земель. Объектами государственного мониторинга земель являются все земли в Российской Федерации.</w:t>
      </w:r>
    </w:p>
    <w:p w:rsidR="003B1E44" w:rsidRP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Задачами государственного мониторинга земель являются:</w:t>
      </w:r>
    </w:p>
    <w:p w:rsidR="003B1E44" w:rsidRP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1) своевременное выявление изменений состояния земель, оценка этих изменений, прогноз и выработка рекомендаций о предупреждении и об устранении последствий негативных процессов;</w:t>
      </w:r>
    </w:p>
    <w:p w:rsidR="003B1E44" w:rsidRP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2) информационное обеспечение государственного земельного надзора, иных функций государственного и муниципального управления земельными ресурсами, а также землеустройства;</w:t>
      </w:r>
    </w:p>
    <w:p w:rsidR="003B1E44" w:rsidRP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3) обеспечение граждан информацией о состоянии окружающей среды в части состояния земель.</w:t>
      </w:r>
    </w:p>
    <w:p w:rsidR="003B1E44" w:rsidRDefault="003B1E44" w:rsidP="003B1E44">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lastRenderedPageBreak/>
        <w:t>В зависимости от целей наблюдения и наблюдаемой территории государственный мониторинг земель может быть федеральным, региональным и локальным. Государственный мониторинг земель осуществляется в соответствии с федеральными, региональными и местными программами мониторинга и управления земельными ресурсами. Порядок осуществления государственного мониторинга земель устанавливается уполномоченным Правительством РФ федеральным органом исполнительной власти.</w:t>
      </w:r>
    </w:p>
    <w:p w:rsidR="009E2AEA" w:rsidRDefault="009E2AEA" w:rsidP="00D1293C">
      <w:pPr>
        <w:pStyle w:val="a4"/>
        <w:ind w:firstLine="709"/>
        <w:jc w:val="both"/>
        <w:rPr>
          <w:rFonts w:ascii="Times New Roman" w:hAnsi="Times New Roman" w:cs="Times New Roman"/>
          <w:i/>
          <w:color w:val="000000"/>
          <w:sz w:val="28"/>
          <w:szCs w:val="28"/>
          <w:lang w:eastAsia="ru-RU"/>
        </w:rPr>
      </w:pPr>
    </w:p>
    <w:p w:rsidR="00D1293C" w:rsidRPr="003B1E44" w:rsidRDefault="003B1E44" w:rsidP="00D1293C">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i/>
          <w:color w:val="000000"/>
          <w:sz w:val="28"/>
          <w:szCs w:val="28"/>
          <w:lang w:eastAsia="ru-RU"/>
        </w:rPr>
        <w:t>Управление городскими территориями</w:t>
      </w:r>
      <w:r>
        <w:rPr>
          <w:rFonts w:ascii="Times New Roman" w:hAnsi="Times New Roman" w:cs="Times New Roman"/>
          <w:color w:val="000000"/>
          <w:sz w:val="28"/>
          <w:szCs w:val="28"/>
          <w:lang w:eastAsia="ru-RU"/>
        </w:rPr>
        <w:t xml:space="preserve">. </w:t>
      </w:r>
    </w:p>
    <w:p w:rsidR="003B1E44" w:rsidRDefault="003B1E44" w:rsidP="00D1293C">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 xml:space="preserve">Целью управления современным городом является поддержание системы жизнеобеспечения территориальной общности на основе разработанной экономической политики в рамках действующей системы общественного разделения труда. </w:t>
      </w:r>
    </w:p>
    <w:p w:rsidR="00727FDE" w:rsidRDefault="00727FDE"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Объект управления – вся территория в пределах городской черты: земельные </w:t>
      </w:r>
      <w:proofErr w:type="gramStart"/>
      <w:r>
        <w:rPr>
          <w:rFonts w:ascii="Times New Roman" w:hAnsi="Times New Roman" w:cs="Times New Roman"/>
          <w:color w:val="000000"/>
          <w:sz w:val="28"/>
          <w:szCs w:val="28"/>
          <w:lang w:eastAsia="ru-RU"/>
        </w:rPr>
        <w:t>участки</w:t>
      </w:r>
      <w:proofErr w:type="gramEnd"/>
      <w:r>
        <w:rPr>
          <w:rFonts w:ascii="Times New Roman" w:hAnsi="Times New Roman" w:cs="Times New Roman"/>
          <w:color w:val="000000"/>
          <w:sz w:val="28"/>
          <w:szCs w:val="28"/>
          <w:lang w:eastAsia="ru-RU"/>
        </w:rPr>
        <w:t xml:space="preserve"> отличающиеся по характеру использования и правовому статусу, а также земли общего пользования.</w:t>
      </w:r>
    </w:p>
    <w:p w:rsidR="00727FDE" w:rsidRDefault="00727FDE"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Предмет управления – процессы организации использования территории, которые в пределах городской территории обеспечивают реализация всего многообразия потребностей его жителей. Многообразие потребностей приводит к многообразию способов использования городских земель.</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Способы управления:</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территориальная организация использования земли (землеустройство, планировка, зонирование и др.)</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инженерное обеспечение использования земли (инженерные коммуникации);</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установление правового статуса земель (собственность, пользование, аренда, ограничения, обременения);</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-установление направлений и видов использования земель (разрешённое использование);</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внедрение экономически и экологически эффективных технологий использования земли;</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анализ природного и экономического состояния земель;</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э</w:t>
      </w:r>
      <w:r w:rsidRPr="003B1E44">
        <w:rPr>
          <w:rFonts w:ascii="Times New Roman" w:hAnsi="Times New Roman" w:cs="Times New Roman"/>
          <w:color w:val="000000"/>
          <w:sz w:val="28"/>
          <w:szCs w:val="28"/>
          <w:lang w:eastAsia="ru-RU"/>
        </w:rPr>
        <w:t>кологическое благоустройство городской территории, регулирование плотности застройки и расселения</w:t>
      </w:r>
      <w:r>
        <w:rPr>
          <w:rFonts w:ascii="Times New Roman" w:hAnsi="Times New Roman" w:cs="Times New Roman"/>
          <w:color w:val="000000"/>
          <w:sz w:val="28"/>
          <w:szCs w:val="28"/>
          <w:lang w:eastAsia="ru-RU"/>
        </w:rPr>
        <w:t xml:space="preserve"> </w:t>
      </w:r>
    </w:p>
    <w:p w:rsidR="00DE01CC" w:rsidRDefault="00DE01CC" w:rsidP="00D1293C">
      <w:pPr>
        <w:pStyle w:val="a4"/>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ф</w:t>
      </w:r>
      <w:r w:rsidRPr="003B1E44">
        <w:rPr>
          <w:rFonts w:ascii="Times New Roman" w:hAnsi="Times New Roman" w:cs="Times New Roman"/>
          <w:color w:val="000000"/>
          <w:sz w:val="28"/>
          <w:szCs w:val="28"/>
          <w:lang w:eastAsia="ru-RU"/>
        </w:rPr>
        <w:t>ормирование и развитие транспортной инфраструктуры города</w:t>
      </w:r>
      <w:r>
        <w:rPr>
          <w:rFonts w:ascii="Times New Roman" w:hAnsi="Times New Roman" w:cs="Times New Roman"/>
          <w:color w:val="000000"/>
          <w:sz w:val="28"/>
          <w:szCs w:val="28"/>
          <w:lang w:eastAsia="ru-RU"/>
        </w:rPr>
        <w:t>;</w:t>
      </w:r>
    </w:p>
    <w:p w:rsidR="00DE01CC" w:rsidRDefault="00DE01CC" w:rsidP="00D1293C">
      <w:pPr>
        <w:pStyle w:val="a4"/>
        <w:ind w:firstLine="709"/>
        <w:jc w:val="both"/>
        <w:rPr>
          <w:rFonts w:ascii="Times New Roman" w:hAnsi="Times New Roman" w:cs="Times New Roman"/>
          <w:color w:val="000000"/>
          <w:sz w:val="28"/>
          <w:szCs w:val="28"/>
          <w:lang w:eastAsia="ru-RU"/>
        </w:rPr>
      </w:pPr>
      <w:r w:rsidRPr="003B1E4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иные мероприятия, влияющие на статус и состояние земель.</w:t>
      </w:r>
    </w:p>
    <w:p w:rsidR="00D1293C" w:rsidRDefault="00D1293C" w:rsidP="003B1E44">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Субъектом осуществления управленческой деятельности на территории города является муниципалитет. Муниципалитетом является представительный орган власти, осуществляющий функции законодателя и контролера в пределах границ муниципального образования. Исполнительные функции муниципалитета лежат на институте мэрии (управы), составной части муниципалитета. Исполнение муниципалитетом основополагающих управленческих функций становится возможным при </w:t>
      </w:r>
      <w:r w:rsidRPr="00D1293C">
        <w:rPr>
          <w:rFonts w:ascii="Times New Roman" w:hAnsi="Times New Roman" w:cs="Times New Roman"/>
          <w:color w:val="000000"/>
          <w:sz w:val="28"/>
          <w:szCs w:val="28"/>
          <w:lang w:eastAsia="ru-RU"/>
        </w:rPr>
        <w:lastRenderedPageBreak/>
        <w:t>максимально полном учете всех операций, осуществляющихся на подведомственной территории.</w:t>
      </w:r>
    </w:p>
    <w:p w:rsidR="00181629" w:rsidRDefault="00181629" w:rsidP="00D1293C">
      <w:pPr>
        <w:pStyle w:val="a4"/>
        <w:ind w:firstLine="709"/>
        <w:jc w:val="both"/>
        <w:rPr>
          <w:rFonts w:ascii="Times New Roman" w:hAnsi="Times New Roman" w:cs="Times New Roman"/>
          <w:i/>
          <w:color w:val="000000"/>
          <w:sz w:val="28"/>
          <w:szCs w:val="28"/>
          <w:lang w:eastAsia="ru-RU"/>
        </w:rPr>
      </w:pP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CB117A">
        <w:rPr>
          <w:rFonts w:ascii="Times New Roman" w:hAnsi="Times New Roman" w:cs="Times New Roman"/>
          <w:i/>
          <w:color w:val="000000"/>
          <w:sz w:val="28"/>
          <w:szCs w:val="28"/>
          <w:lang w:eastAsia="ru-RU"/>
        </w:rPr>
        <w:t>Территориальное планирование</w:t>
      </w:r>
      <w:r w:rsidR="00CB117A">
        <w:rPr>
          <w:rFonts w:ascii="Times New Roman" w:hAnsi="Times New Roman" w:cs="Times New Roman"/>
          <w:color w:val="000000"/>
          <w:sz w:val="28"/>
          <w:szCs w:val="28"/>
          <w:lang w:eastAsia="ru-RU"/>
        </w:rPr>
        <w:t>.</w:t>
      </w:r>
      <w:r w:rsidRPr="00D1293C">
        <w:t xml:space="preserve"> </w:t>
      </w:r>
      <w:r w:rsidRPr="00D1293C">
        <w:rPr>
          <w:rFonts w:ascii="Times New Roman" w:hAnsi="Times New Roman" w:cs="Times New Roman"/>
          <w:color w:val="000000"/>
          <w:sz w:val="28"/>
          <w:szCs w:val="28"/>
          <w:lang w:eastAsia="ru-RU"/>
        </w:rPr>
        <w:t xml:space="preserve">В соответствии с Градостроительным кодексом Российской Федерации территориальное планирование – это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w:t>
      </w: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Документами территориального планирования муниципальных образований являются: </w:t>
      </w: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1) схемы территориального планирования муниципальных районов; </w:t>
      </w: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2) генеральные планы поселений; </w:t>
      </w:r>
    </w:p>
    <w:p w:rsidR="00D1293C" w:rsidRP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 xml:space="preserve">3) генеральные планы городских округов. </w:t>
      </w:r>
    </w:p>
    <w:p w:rsidR="00D1293C" w:rsidRDefault="00D1293C" w:rsidP="00D1293C">
      <w:pPr>
        <w:pStyle w:val="a4"/>
        <w:ind w:firstLine="709"/>
        <w:jc w:val="both"/>
        <w:rPr>
          <w:rFonts w:ascii="Times New Roman" w:hAnsi="Times New Roman" w:cs="Times New Roman"/>
          <w:color w:val="000000"/>
          <w:sz w:val="28"/>
          <w:szCs w:val="28"/>
          <w:lang w:eastAsia="ru-RU"/>
        </w:rPr>
      </w:pPr>
      <w:r w:rsidRPr="00D1293C">
        <w:rPr>
          <w:rFonts w:ascii="Times New Roman" w:hAnsi="Times New Roman" w:cs="Times New Roman"/>
          <w:color w:val="000000"/>
          <w:sz w:val="28"/>
          <w:szCs w:val="28"/>
          <w:lang w:eastAsia="ru-RU"/>
        </w:rPr>
        <w:t>В соответствии со статьей 23 Градостроительного Кодекса Российской Федерации подготовка генерального плана поселения, генерального плана городского округа может осуществляться применительно ко всей территории такого поселения или такого городского округа. Содержание генерального плана определено статьей 23 Градостроительного кодекса Российской Федерации.</w:t>
      </w:r>
    </w:p>
    <w:p w:rsidR="00181629" w:rsidRDefault="00181629" w:rsidP="004900C0">
      <w:pPr>
        <w:pStyle w:val="a4"/>
        <w:ind w:firstLine="709"/>
        <w:jc w:val="both"/>
        <w:rPr>
          <w:rFonts w:ascii="Times New Roman" w:hAnsi="Times New Roman" w:cs="Times New Roman"/>
          <w:i/>
          <w:color w:val="000000"/>
          <w:sz w:val="28"/>
          <w:szCs w:val="28"/>
          <w:lang w:eastAsia="ru-RU"/>
        </w:rPr>
      </w:pPr>
    </w:p>
    <w:p w:rsidR="004900C0" w:rsidRPr="004900C0" w:rsidRDefault="004900C0" w:rsidP="004900C0">
      <w:pPr>
        <w:pStyle w:val="a4"/>
        <w:ind w:firstLine="709"/>
        <w:jc w:val="both"/>
        <w:rPr>
          <w:rFonts w:ascii="Times New Roman" w:hAnsi="Times New Roman" w:cs="Times New Roman"/>
          <w:color w:val="000000"/>
          <w:sz w:val="28"/>
          <w:szCs w:val="28"/>
          <w:lang w:eastAsia="ru-RU"/>
        </w:rPr>
      </w:pPr>
      <w:r w:rsidRPr="004900C0">
        <w:rPr>
          <w:rFonts w:ascii="Times New Roman" w:hAnsi="Times New Roman" w:cs="Times New Roman"/>
          <w:i/>
          <w:color w:val="000000"/>
          <w:sz w:val="28"/>
          <w:szCs w:val="28"/>
          <w:lang w:eastAsia="ru-RU"/>
        </w:rPr>
        <w:t>Прикладная геодезия</w:t>
      </w:r>
      <w:r>
        <w:rPr>
          <w:rFonts w:ascii="Times New Roman" w:hAnsi="Times New Roman" w:cs="Times New Roman"/>
          <w:color w:val="000000"/>
          <w:sz w:val="28"/>
          <w:szCs w:val="28"/>
          <w:lang w:eastAsia="ru-RU"/>
        </w:rPr>
        <w:t>.</w:t>
      </w:r>
      <w:r w:rsidRPr="004900C0">
        <w:t xml:space="preserve"> </w:t>
      </w:r>
      <w:r w:rsidRPr="004900C0">
        <w:rPr>
          <w:rFonts w:ascii="Times New Roman" w:hAnsi="Times New Roman" w:cs="Times New Roman"/>
          <w:color w:val="000000"/>
          <w:sz w:val="28"/>
          <w:szCs w:val="28"/>
          <w:lang w:eastAsia="ru-RU"/>
        </w:rPr>
        <w:t>Геодезия – это наука о методах определения фигуры и размеров Земли и изображения ее поверхности на картах и планах, а также о способах проведения различных измерений на поверхности Земли, в околоземном пространстве и на других планетах.</w:t>
      </w:r>
      <w:r>
        <w:rPr>
          <w:rFonts w:ascii="Times New Roman" w:hAnsi="Times New Roman" w:cs="Times New Roman"/>
          <w:color w:val="000000"/>
          <w:sz w:val="28"/>
          <w:szCs w:val="28"/>
          <w:lang w:eastAsia="ru-RU"/>
        </w:rPr>
        <w:t xml:space="preserve"> </w:t>
      </w:r>
      <w:r w:rsidRPr="004900C0">
        <w:rPr>
          <w:rFonts w:ascii="Times New Roman" w:hAnsi="Times New Roman" w:cs="Times New Roman"/>
          <w:color w:val="000000"/>
          <w:sz w:val="28"/>
          <w:szCs w:val="28"/>
          <w:lang w:eastAsia="ru-RU"/>
        </w:rPr>
        <w:t>Прикладная геодезия – один из разделов общей геодезии</w:t>
      </w:r>
      <w:r>
        <w:rPr>
          <w:rFonts w:ascii="Times New Roman" w:hAnsi="Times New Roman" w:cs="Times New Roman"/>
          <w:color w:val="000000"/>
          <w:sz w:val="28"/>
          <w:szCs w:val="28"/>
          <w:lang w:eastAsia="ru-RU"/>
        </w:rPr>
        <w:t>,</w:t>
      </w:r>
      <w:r w:rsidRPr="004900C0">
        <w:t xml:space="preserve"> </w:t>
      </w:r>
      <w:r w:rsidRPr="004900C0">
        <w:rPr>
          <w:rFonts w:ascii="Times New Roman" w:hAnsi="Times New Roman" w:cs="Times New Roman"/>
          <w:color w:val="000000"/>
          <w:sz w:val="28"/>
          <w:szCs w:val="28"/>
          <w:lang w:eastAsia="ru-RU"/>
        </w:rPr>
        <w:t>где, используя современные электронные и спутниковые приборы, профессиональное программное обеспечение, занимаются подготовкой строите</w:t>
      </w:r>
      <w:r>
        <w:rPr>
          <w:rFonts w:ascii="Times New Roman" w:hAnsi="Times New Roman" w:cs="Times New Roman"/>
          <w:color w:val="000000"/>
          <w:sz w:val="28"/>
          <w:szCs w:val="28"/>
          <w:lang w:eastAsia="ru-RU"/>
        </w:rPr>
        <w:t>льства, созданием планов и ка</w:t>
      </w:r>
      <w:proofErr w:type="gramStart"/>
      <w:r>
        <w:rPr>
          <w:rFonts w:ascii="Times New Roman" w:hAnsi="Times New Roman" w:cs="Times New Roman"/>
          <w:color w:val="000000"/>
          <w:sz w:val="28"/>
          <w:szCs w:val="28"/>
          <w:lang w:eastAsia="ru-RU"/>
        </w:rPr>
        <w:t xml:space="preserve">рт в </w:t>
      </w:r>
      <w:r w:rsidRPr="004900C0">
        <w:rPr>
          <w:rFonts w:ascii="Times New Roman" w:hAnsi="Times New Roman" w:cs="Times New Roman"/>
          <w:color w:val="000000"/>
          <w:sz w:val="28"/>
          <w:szCs w:val="28"/>
          <w:lang w:eastAsia="ru-RU"/>
        </w:rPr>
        <w:t>сл</w:t>
      </w:r>
      <w:proofErr w:type="gramEnd"/>
      <w:r w:rsidRPr="004900C0">
        <w:rPr>
          <w:rFonts w:ascii="Times New Roman" w:hAnsi="Times New Roman" w:cs="Times New Roman"/>
          <w:color w:val="000000"/>
          <w:sz w:val="28"/>
          <w:szCs w:val="28"/>
          <w:lang w:eastAsia="ru-RU"/>
        </w:rPr>
        <w:t>едующи</w:t>
      </w:r>
      <w:r>
        <w:rPr>
          <w:rFonts w:ascii="Times New Roman" w:hAnsi="Times New Roman" w:cs="Times New Roman"/>
          <w:color w:val="000000"/>
          <w:sz w:val="28"/>
          <w:szCs w:val="28"/>
          <w:lang w:eastAsia="ru-RU"/>
        </w:rPr>
        <w:t>х</w:t>
      </w:r>
      <w:r w:rsidRPr="004900C0">
        <w:rPr>
          <w:rFonts w:ascii="Times New Roman" w:hAnsi="Times New Roman" w:cs="Times New Roman"/>
          <w:color w:val="000000"/>
          <w:sz w:val="28"/>
          <w:szCs w:val="28"/>
          <w:lang w:eastAsia="ru-RU"/>
        </w:rPr>
        <w:t xml:space="preserve"> вида</w:t>
      </w:r>
      <w:r>
        <w:rPr>
          <w:rFonts w:ascii="Times New Roman" w:hAnsi="Times New Roman" w:cs="Times New Roman"/>
          <w:color w:val="000000"/>
          <w:sz w:val="28"/>
          <w:szCs w:val="28"/>
          <w:lang w:eastAsia="ru-RU"/>
        </w:rPr>
        <w:t>х</w:t>
      </w:r>
      <w:r w:rsidRPr="004900C0">
        <w:rPr>
          <w:rFonts w:ascii="Times New Roman" w:hAnsi="Times New Roman" w:cs="Times New Roman"/>
          <w:color w:val="000000"/>
          <w:sz w:val="28"/>
          <w:szCs w:val="28"/>
          <w:lang w:eastAsia="ru-RU"/>
        </w:rPr>
        <w:t xml:space="preserve"> деятельности:</w:t>
      </w:r>
    </w:p>
    <w:p w:rsidR="004900C0" w:rsidRPr="004900C0" w:rsidRDefault="004900C0" w:rsidP="004900C0">
      <w:pPr>
        <w:pStyle w:val="a4"/>
        <w:ind w:firstLine="709"/>
        <w:jc w:val="both"/>
        <w:rPr>
          <w:rFonts w:ascii="Times New Roman" w:hAnsi="Times New Roman" w:cs="Times New Roman"/>
          <w:color w:val="000000"/>
          <w:sz w:val="28"/>
          <w:szCs w:val="28"/>
          <w:lang w:eastAsia="ru-RU"/>
        </w:rPr>
      </w:pPr>
      <w:r w:rsidRPr="004900C0">
        <w:rPr>
          <w:rFonts w:ascii="Times New Roman" w:hAnsi="Times New Roman" w:cs="Times New Roman"/>
          <w:color w:val="000000"/>
          <w:sz w:val="28"/>
          <w:szCs w:val="28"/>
          <w:lang w:eastAsia="ru-RU"/>
        </w:rPr>
        <w:t xml:space="preserve"> - выполнение работ по созданию геодезических, нивелирных сетей и сетей специального назначения;</w:t>
      </w:r>
    </w:p>
    <w:p w:rsidR="004900C0" w:rsidRPr="004900C0" w:rsidRDefault="004900C0" w:rsidP="004900C0">
      <w:pPr>
        <w:pStyle w:val="a4"/>
        <w:ind w:firstLine="709"/>
        <w:jc w:val="both"/>
        <w:rPr>
          <w:rFonts w:ascii="Times New Roman" w:hAnsi="Times New Roman" w:cs="Times New Roman"/>
          <w:color w:val="000000"/>
          <w:sz w:val="28"/>
          <w:szCs w:val="28"/>
          <w:lang w:eastAsia="ru-RU"/>
        </w:rPr>
      </w:pPr>
      <w:r w:rsidRPr="004900C0">
        <w:rPr>
          <w:rFonts w:ascii="Times New Roman" w:hAnsi="Times New Roman" w:cs="Times New Roman"/>
          <w:color w:val="000000"/>
          <w:sz w:val="28"/>
          <w:szCs w:val="28"/>
          <w:lang w:eastAsia="ru-RU"/>
        </w:rPr>
        <w:t xml:space="preserve"> - выполнение топографических съемок, графического и цифрового оформления их результатов;</w:t>
      </w:r>
    </w:p>
    <w:p w:rsidR="004900C0" w:rsidRDefault="004900C0" w:rsidP="004900C0">
      <w:pPr>
        <w:pStyle w:val="a4"/>
        <w:ind w:firstLine="709"/>
        <w:jc w:val="both"/>
        <w:rPr>
          <w:rFonts w:ascii="Times New Roman" w:hAnsi="Times New Roman" w:cs="Times New Roman"/>
          <w:color w:val="000000"/>
          <w:sz w:val="28"/>
          <w:szCs w:val="28"/>
          <w:lang w:eastAsia="ru-RU"/>
        </w:rPr>
      </w:pPr>
      <w:r w:rsidRPr="004900C0">
        <w:rPr>
          <w:rFonts w:ascii="Times New Roman" w:hAnsi="Times New Roman" w:cs="Times New Roman"/>
          <w:color w:val="000000"/>
          <w:sz w:val="28"/>
          <w:szCs w:val="28"/>
          <w:lang w:eastAsia="ru-RU"/>
        </w:rPr>
        <w:t xml:space="preserve"> - проведение работ по геодезическому сопровождению строительства и эксплуатации зданий и инженерных сооружений.</w:t>
      </w:r>
    </w:p>
    <w:p w:rsidR="00181629" w:rsidRDefault="00181629" w:rsidP="00200BD8">
      <w:pPr>
        <w:pStyle w:val="a4"/>
        <w:ind w:firstLine="709"/>
        <w:jc w:val="both"/>
        <w:rPr>
          <w:rFonts w:ascii="Times New Roman" w:hAnsi="Times New Roman" w:cs="Times New Roman"/>
          <w:i/>
          <w:color w:val="000000"/>
          <w:sz w:val="28"/>
          <w:szCs w:val="28"/>
          <w:lang w:eastAsia="ru-RU"/>
        </w:rPr>
      </w:pPr>
    </w:p>
    <w:p w:rsidR="00200BD8" w:rsidRP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i/>
          <w:color w:val="000000"/>
          <w:sz w:val="28"/>
          <w:szCs w:val="28"/>
          <w:lang w:eastAsia="ru-RU"/>
        </w:rPr>
        <w:t>Инженерное обустройство территории населённых пунктов</w:t>
      </w:r>
      <w:r>
        <w:rPr>
          <w:rFonts w:ascii="Times New Roman" w:hAnsi="Times New Roman" w:cs="Times New Roman"/>
          <w:color w:val="000000"/>
          <w:sz w:val="28"/>
          <w:szCs w:val="28"/>
          <w:lang w:eastAsia="ru-RU"/>
        </w:rPr>
        <w:t xml:space="preserve">. </w:t>
      </w:r>
      <w:r w:rsidRPr="00200BD8">
        <w:rPr>
          <w:rFonts w:ascii="Times New Roman" w:hAnsi="Times New Roman" w:cs="Times New Roman"/>
          <w:color w:val="000000"/>
          <w:sz w:val="28"/>
          <w:szCs w:val="28"/>
          <w:lang w:eastAsia="ru-RU"/>
        </w:rPr>
        <w:t>Понятие «Инженерное обустройство территорий населенных пунктов» включает:</w:t>
      </w:r>
    </w:p>
    <w:p w:rsidR="00200BD8" w:rsidRP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color w:val="000000"/>
          <w:sz w:val="28"/>
          <w:szCs w:val="28"/>
          <w:lang w:eastAsia="ru-RU"/>
        </w:rPr>
        <w:lastRenderedPageBreak/>
        <w:t>–</w:t>
      </w:r>
      <w:r w:rsidRPr="00200BD8">
        <w:rPr>
          <w:rFonts w:ascii="Times New Roman" w:hAnsi="Times New Roman" w:cs="Times New Roman"/>
          <w:color w:val="000000"/>
          <w:sz w:val="28"/>
          <w:szCs w:val="28"/>
          <w:lang w:eastAsia="ru-RU"/>
        </w:rPr>
        <w:tab/>
        <w:t>инженерную подготовку территории для строительства,</w:t>
      </w:r>
    </w:p>
    <w:p w:rsidR="00200BD8" w:rsidRP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color w:val="000000"/>
          <w:sz w:val="28"/>
          <w:szCs w:val="28"/>
          <w:lang w:eastAsia="ru-RU"/>
        </w:rPr>
        <w:t>–</w:t>
      </w:r>
      <w:r w:rsidRPr="00200BD8">
        <w:rPr>
          <w:rFonts w:ascii="Times New Roman" w:hAnsi="Times New Roman" w:cs="Times New Roman"/>
          <w:color w:val="000000"/>
          <w:sz w:val="28"/>
          <w:szCs w:val="28"/>
          <w:lang w:eastAsia="ru-RU"/>
        </w:rPr>
        <w:tab/>
        <w:t>инженерное оборудование территорий населенных пунктов,</w:t>
      </w:r>
    </w:p>
    <w:p w:rsidR="00200BD8" w:rsidRP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color w:val="000000"/>
          <w:sz w:val="28"/>
          <w:szCs w:val="28"/>
          <w:lang w:eastAsia="ru-RU"/>
        </w:rPr>
        <w:t>–</w:t>
      </w:r>
      <w:r w:rsidRPr="00200BD8">
        <w:rPr>
          <w:rFonts w:ascii="Times New Roman" w:hAnsi="Times New Roman" w:cs="Times New Roman"/>
          <w:color w:val="000000"/>
          <w:sz w:val="28"/>
          <w:szCs w:val="28"/>
          <w:lang w:eastAsia="ru-RU"/>
        </w:rPr>
        <w:tab/>
        <w:t>систему озеленения населенных пунктов,</w:t>
      </w:r>
    </w:p>
    <w:p w:rsid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color w:val="000000"/>
          <w:sz w:val="28"/>
          <w:szCs w:val="28"/>
          <w:lang w:eastAsia="ru-RU"/>
        </w:rPr>
        <w:t>–</w:t>
      </w:r>
      <w:r w:rsidRPr="00200BD8">
        <w:rPr>
          <w:rFonts w:ascii="Times New Roman" w:hAnsi="Times New Roman" w:cs="Times New Roman"/>
          <w:color w:val="000000"/>
          <w:sz w:val="28"/>
          <w:szCs w:val="28"/>
          <w:lang w:eastAsia="ru-RU"/>
        </w:rPr>
        <w:tab/>
        <w:t>благоустройство населенных пунктов.</w:t>
      </w:r>
    </w:p>
    <w:p w:rsidR="00200BD8" w:rsidRDefault="00200BD8" w:rsidP="00200BD8">
      <w:pPr>
        <w:pStyle w:val="a4"/>
        <w:ind w:firstLine="709"/>
        <w:jc w:val="both"/>
        <w:rPr>
          <w:rFonts w:ascii="Times New Roman" w:hAnsi="Times New Roman" w:cs="Times New Roman"/>
          <w:color w:val="000000"/>
          <w:sz w:val="28"/>
          <w:szCs w:val="28"/>
          <w:lang w:eastAsia="ru-RU"/>
        </w:rPr>
      </w:pPr>
      <w:r w:rsidRPr="00200BD8">
        <w:rPr>
          <w:rFonts w:ascii="Times New Roman" w:hAnsi="Times New Roman" w:cs="Times New Roman"/>
          <w:color w:val="000000"/>
          <w:sz w:val="28"/>
          <w:szCs w:val="28"/>
          <w:lang w:eastAsia="ru-RU"/>
        </w:rPr>
        <w:t>«Инженерное обустройство застроенных территорий»  предполагает овладение теоретическими знаниями и практическими навыками в области инженерной подготовки территории для строительства (схема вертикальной планировки), проектирования и размещения сетей инженерного оборудования (энергоснабжения, газоснабжения, водоснабжения, очистных и канализационных сооружений, систем теплофикации, связи и др.) в населенных пунктах.</w:t>
      </w:r>
      <w:r w:rsidRPr="00200BD8">
        <w:t xml:space="preserve"> </w:t>
      </w:r>
      <w:r w:rsidRPr="00200BD8">
        <w:rPr>
          <w:rFonts w:ascii="Times New Roman" w:hAnsi="Times New Roman" w:cs="Times New Roman"/>
          <w:color w:val="000000"/>
          <w:sz w:val="28"/>
          <w:szCs w:val="28"/>
          <w:lang w:eastAsia="ru-RU"/>
        </w:rPr>
        <w:t xml:space="preserve">«Озеленение и благоустройство территорий населенных пунктов» предусматривает изучение вопросов проектирования и организации благоустройства и озеленения населенных пунктов. </w:t>
      </w:r>
      <w:r>
        <w:rPr>
          <w:rFonts w:ascii="Times New Roman" w:hAnsi="Times New Roman" w:cs="Times New Roman"/>
          <w:color w:val="000000"/>
          <w:sz w:val="28"/>
          <w:szCs w:val="28"/>
          <w:lang w:eastAsia="ru-RU"/>
        </w:rPr>
        <w:t>П</w:t>
      </w:r>
      <w:r w:rsidRPr="00200BD8">
        <w:rPr>
          <w:rFonts w:ascii="Times New Roman" w:hAnsi="Times New Roman" w:cs="Times New Roman"/>
          <w:color w:val="000000"/>
          <w:sz w:val="28"/>
          <w:szCs w:val="28"/>
          <w:lang w:eastAsia="ru-RU"/>
        </w:rPr>
        <w:t>о градостроительным нормам удельный вес всех озелененных территорий различного назначения в пределах застройки городов должен быть не менее 40%</w:t>
      </w:r>
      <w:r>
        <w:rPr>
          <w:rFonts w:ascii="Times New Roman" w:hAnsi="Times New Roman" w:cs="Times New Roman"/>
          <w:color w:val="000000"/>
          <w:sz w:val="28"/>
          <w:szCs w:val="28"/>
          <w:lang w:eastAsia="ru-RU"/>
        </w:rPr>
        <w:t>.</w:t>
      </w:r>
    </w:p>
    <w:p w:rsidR="00727FDE" w:rsidRPr="003B1E44" w:rsidRDefault="00727FDE" w:rsidP="004900C0">
      <w:pPr>
        <w:pStyle w:val="a4"/>
        <w:ind w:firstLine="709"/>
        <w:jc w:val="both"/>
        <w:rPr>
          <w:rFonts w:ascii="Times New Roman" w:hAnsi="Times New Roman" w:cs="Times New Roman"/>
          <w:color w:val="000000"/>
          <w:sz w:val="28"/>
          <w:szCs w:val="28"/>
          <w:lang w:eastAsia="ru-RU"/>
        </w:rPr>
      </w:pPr>
    </w:p>
    <w:p w:rsidR="003E154C" w:rsidRDefault="00C80504" w:rsidP="003E154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003E154C" w:rsidRPr="003E154C">
        <w:rPr>
          <w:rFonts w:ascii="Times New Roman" w:eastAsia="Times New Roman" w:hAnsi="Times New Roman" w:cs="Times New Roman"/>
          <w:b/>
          <w:sz w:val="28"/>
          <w:szCs w:val="28"/>
          <w:lang w:eastAsia="ru-RU"/>
        </w:rPr>
        <w:t>Понятие землеустройства и межевания земель.</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Землеустройство представляет собой систему мероприятий, направленных на организацию использования земель, составление территориальных и внутрихозяйственных планов.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Основным нормативно-правовым актом, регламентирующим порядок проведения землеустройства, является Федеральный закон от 18.06.2001 №78-ФЗ «О землеустройстве». Землеустройство осуществляется на всех землях независимо от их целевого назначения и форм собственности. Объектами землеустройства являются территории субъектов РФ, территории муниципальных образований, территориальные зоны и земельные участки.</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Основные направления землеустройства включают в себя:</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разработку федеральных и региональных программ использования и охраны земельных ресурсов и схем землеустройства с учетом экономических, градостроительных, экологических и иных особенностей территории;</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установление (восстановление) на местности границ административно-территориальных образований, изменение городской черты, поселковой черты и черты сельских поселений, границ земельных участков субъектов земельных отношений по единой государственной системе;</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lastRenderedPageBreak/>
        <w:t>- составление проектов землеустройства по упорядочению существующих землевладений и землепользований с устранением неудо</w:t>
      </w:r>
      <w:proofErr w:type="gramStart"/>
      <w:r w:rsidRPr="007B3E74">
        <w:rPr>
          <w:rFonts w:ascii="Times New Roman" w:hAnsi="Times New Roman" w:cs="Times New Roman"/>
          <w:color w:val="000000"/>
          <w:sz w:val="28"/>
          <w:szCs w:val="28"/>
          <w:lang w:eastAsia="ru-RU"/>
        </w:rPr>
        <w:t>бств в р</w:t>
      </w:r>
      <w:proofErr w:type="gramEnd"/>
      <w:r w:rsidRPr="007B3E74">
        <w:rPr>
          <w:rFonts w:ascii="Times New Roman" w:hAnsi="Times New Roman" w:cs="Times New Roman"/>
          <w:color w:val="000000"/>
          <w:sz w:val="28"/>
          <w:szCs w:val="28"/>
          <w:lang w:eastAsia="ru-RU"/>
        </w:rPr>
        <w:t>асположении земель;</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определение границ земельных участков, установление их границ и отвод в натуре (на местности), оформление планов (чертежей) границ, подготовку документов для государственного кадастрового учёта и удостоверения прав на земельные участки;</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разработку рабочих проектов по рекультивации нарушенных земель, защите почв от водной и ветровой эрозии, селей, оползней, подтопления, заболачивания, иссушения, уплотнения, засоления, загрязнения отходами производства, химическими и радиоактивными веществами, по улучшению сельскохозяйственных угодий, освоению новых земель, сохранению и повышению плодородия почв;</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обоснование размещения и установления границ особо охраняемых территорий;</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проведение топографо-геодезических, картографических, почвенных, агрохимических, геоботанических, историко-культурных и других обследований, а также изыскательских работ;</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 проведение инвентаризации всех земель и систематическое выявление неиспользуемых земель, используемых нерационально и не по целевому назначению.</w:t>
      </w:r>
    </w:p>
    <w:p w:rsidR="007B3E74" w:rsidRPr="007B3E74" w:rsidRDefault="007B3E74" w:rsidP="007B3E74">
      <w:pPr>
        <w:pStyle w:val="a4"/>
        <w:ind w:firstLine="709"/>
        <w:jc w:val="both"/>
        <w:rPr>
          <w:rFonts w:ascii="Times New Roman" w:hAnsi="Times New Roman" w:cs="Times New Roman"/>
          <w:color w:val="000000"/>
          <w:sz w:val="28"/>
          <w:szCs w:val="28"/>
          <w:lang w:eastAsia="ru-RU"/>
        </w:rPr>
      </w:pPr>
      <w:r w:rsidRPr="007B3E74">
        <w:rPr>
          <w:rFonts w:ascii="Times New Roman" w:hAnsi="Times New Roman" w:cs="Times New Roman"/>
          <w:color w:val="000000"/>
          <w:sz w:val="28"/>
          <w:szCs w:val="28"/>
          <w:lang w:eastAsia="ru-RU"/>
        </w:rPr>
        <w:t>Мероприятия по землеустройству оформляются в установленном порядке в виде утвержденной землеустроительной документации - прогнозов, программ, схем и проектов, материалов обследований и изысканий. Землеустроительная деятельность проводится за счет средств федерального бюджета, бюджетов субъектов РФ, местных бюджетов и заказчиков государственными проектными организациями, другими предприятиями и физическими лицами.</w:t>
      </w:r>
    </w:p>
    <w:p w:rsidR="00181629" w:rsidRDefault="00181629" w:rsidP="008708A7">
      <w:pPr>
        <w:pStyle w:val="a4"/>
        <w:ind w:firstLine="709"/>
        <w:jc w:val="both"/>
        <w:rPr>
          <w:rFonts w:ascii="Times New Roman" w:hAnsi="Times New Roman" w:cs="Times New Roman"/>
          <w:i/>
          <w:color w:val="000000"/>
          <w:sz w:val="28"/>
          <w:szCs w:val="28"/>
          <w:lang w:eastAsia="ru-RU"/>
        </w:rPr>
      </w:pPr>
    </w:p>
    <w:p w:rsidR="003E154C" w:rsidRPr="008708A7" w:rsidRDefault="008708A7" w:rsidP="008708A7">
      <w:pPr>
        <w:pStyle w:val="a4"/>
        <w:ind w:firstLine="709"/>
        <w:jc w:val="both"/>
        <w:rPr>
          <w:rFonts w:ascii="Times New Roman" w:hAnsi="Times New Roman" w:cs="Times New Roman"/>
          <w:color w:val="000000"/>
          <w:sz w:val="28"/>
          <w:szCs w:val="28"/>
          <w:lang w:eastAsia="ru-RU"/>
        </w:rPr>
      </w:pPr>
      <w:r w:rsidRPr="008708A7">
        <w:rPr>
          <w:rFonts w:ascii="Times New Roman" w:hAnsi="Times New Roman" w:cs="Times New Roman"/>
          <w:i/>
          <w:color w:val="000000"/>
          <w:sz w:val="28"/>
          <w:szCs w:val="28"/>
          <w:lang w:eastAsia="ru-RU"/>
        </w:rPr>
        <w:t>Межевание земель</w:t>
      </w:r>
      <w:r w:rsidRPr="008708A7">
        <w:rPr>
          <w:rFonts w:ascii="Times New Roman" w:hAnsi="Times New Roman" w:cs="Times New Roman"/>
          <w:color w:val="000000"/>
          <w:sz w:val="28"/>
          <w:szCs w:val="28"/>
          <w:lang w:eastAsia="ru-RU"/>
        </w:rPr>
        <w:t xml:space="preserve"> представляет собой комплекс работ по установлению, восстановлению и закреплению на местности границ земельного участка, определению его местоположения и площади. </w:t>
      </w:r>
      <w:proofErr w:type="gramStart"/>
      <w:r w:rsidRPr="008708A7">
        <w:rPr>
          <w:rFonts w:ascii="Times New Roman" w:hAnsi="Times New Roman" w:cs="Times New Roman"/>
          <w:color w:val="000000"/>
          <w:sz w:val="28"/>
          <w:szCs w:val="28"/>
          <w:lang w:eastAsia="ru-RU"/>
        </w:rPr>
        <w:t>Установление и закрепление границ на местности выполняют при получении гражданами и юридическими лицами новых земельных участков, при купле - продаже, мене, дарении всего или части земельного участка, а также по просьбе граждан и юридических лиц, если документы, удостоверяющие их права на земельный участок, были выданы без установления и закрепления границ на местности.</w:t>
      </w:r>
      <w:proofErr w:type="gramEnd"/>
      <w:r w:rsidRPr="008708A7">
        <w:rPr>
          <w:rFonts w:ascii="Times New Roman" w:hAnsi="Times New Roman" w:cs="Times New Roman"/>
          <w:color w:val="000000"/>
          <w:sz w:val="28"/>
          <w:szCs w:val="28"/>
          <w:lang w:eastAsia="ru-RU"/>
        </w:rPr>
        <w:t xml:space="preserve"> Восстановление границ земельного участка выполняют при наличии межевых споров, а также по просьбе граждан и юридических лиц в случае полной или частичной утраты на местности межевых знаков и других признаков границ принадлежащих им земельных участков.</w:t>
      </w:r>
    </w:p>
    <w:p w:rsidR="007B3E74" w:rsidRDefault="007B3E74" w:rsidP="003E154C">
      <w:pPr>
        <w:jc w:val="both"/>
        <w:rPr>
          <w:rFonts w:ascii="Times New Roman" w:eastAsia="Times New Roman" w:hAnsi="Times New Roman" w:cs="Times New Roman"/>
          <w:b/>
          <w:sz w:val="28"/>
          <w:szCs w:val="28"/>
          <w:lang w:eastAsia="ru-RU"/>
        </w:rPr>
      </w:pPr>
    </w:p>
    <w:p w:rsidR="00181629" w:rsidRDefault="00181629" w:rsidP="003E154C">
      <w:pPr>
        <w:jc w:val="both"/>
        <w:rPr>
          <w:rFonts w:ascii="Times New Roman" w:eastAsia="Times New Roman" w:hAnsi="Times New Roman" w:cs="Times New Roman"/>
          <w:b/>
          <w:sz w:val="28"/>
          <w:szCs w:val="28"/>
          <w:lang w:eastAsia="ru-RU"/>
        </w:rPr>
      </w:pPr>
    </w:p>
    <w:p w:rsidR="003E154C" w:rsidRDefault="00603429" w:rsidP="003E154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4</w:t>
      </w:r>
      <w:bookmarkStart w:id="0" w:name="_GoBack"/>
      <w:bookmarkEnd w:id="0"/>
      <w:r w:rsidR="00C80504">
        <w:rPr>
          <w:rFonts w:ascii="Times New Roman" w:eastAsia="Times New Roman" w:hAnsi="Times New Roman" w:cs="Times New Roman"/>
          <w:b/>
          <w:sz w:val="28"/>
          <w:szCs w:val="28"/>
          <w:lang w:eastAsia="ru-RU"/>
        </w:rPr>
        <w:t xml:space="preserve">. </w:t>
      </w:r>
      <w:r w:rsidR="003E154C" w:rsidRPr="003E154C">
        <w:rPr>
          <w:rFonts w:ascii="Times New Roman" w:eastAsia="Times New Roman" w:hAnsi="Times New Roman" w:cs="Times New Roman"/>
          <w:b/>
          <w:sz w:val="28"/>
          <w:szCs w:val="28"/>
          <w:lang w:eastAsia="ru-RU"/>
        </w:rPr>
        <w:t>Понятие технической инвентаризации объектов капитального строительства.</w:t>
      </w:r>
    </w:p>
    <w:p w:rsidR="00101C92" w:rsidRPr="00101C92" w:rsidRDefault="00101C92" w:rsidP="00101C92">
      <w:pPr>
        <w:spacing w:after="0" w:line="240" w:lineRule="auto"/>
        <w:ind w:firstLine="709"/>
        <w:jc w:val="both"/>
        <w:rPr>
          <w:rFonts w:ascii="Times New Roman" w:eastAsia="Times New Roman" w:hAnsi="Times New Roman" w:cs="Times New Roman"/>
          <w:sz w:val="24"/>
          <w:szCs w:val="24"/>
          <w:lang w:eastAsia="ru-RU"/>
        </w:rPr>
      </w:pPr>
      <w:r w:rsidRPr="00101C92">
        <w:rPr>
          <w:rFonts w:ascii="Times New Roman" w:eastAsia="Times New Roman" w:hAnsi="Times New Roman" w:cs="Times New Roman"/>
          <w:sz w:val="28"/>
          <w:szCs w:val="28"/>
          <w:lang w:eastAsia="ru-RU"/>
        </w:rPr>
        <w:t>В системе управления недвижимым имуществом населённых пунктов одним из основных направлений является достоверный технический учёт, который основывается на систематическом обследовании объектов недвижимости и проведении технической инвентаризации зданий и сооружений.</w:t>
      </w:r>
      <w:r w:rsidRPr="00101C92">
        <w:rPr>
          <w:rFonts w:ascii="Times New Roman" w:eastAsia="Times New Roman" w:hAnsi="Times New Roman" w:cs="Times New Roman"/>
          <w:sz w:val="24"/>
          <w:szCs w:val="24"/>
          <w:lang w:eastAsia="ru-RU"/>
        </w:rPr>
        <w:t xml:space="preserve"> </w:t>
      </w:r>
    </w:p>
    <w:p w:rsidR="00A70A86" w:rsidRPr="00A70A86" w:rsidRDefault="00A70A86" w:rsidP="00A70A86">
      <w:pPr>
        <w:spacing w:line="240" w:lineRule="auto"/>
        <w:ind w:firstLine="709"/>
        <w:jc w:val="both"/>
        <w:rPr>
          <w:rFonts w:ascii="Times New Roman" w:hAnsi="Times New Roman" w:cs="Times New Roman"/>
          <w:sz w:val="28"/>
          <w:szCs w:val="28"/>
        </w:rPr>
      </w:pPr>
      <w:r w:rsidRPr="00A70A86">
        <w:rPr>
          <w:rFonts w:ascii="Times New Roman" w:hAnsi="Times New Roman" w:cs="Times New Roman"/>
          <w:sz w:val="28"/>
          <w:szCs w:val="28"/>
        </w:rPr>
        <w:t xml:space="preserve">Слово «инвентаризация» в переводе с латинского означает точную опись наличного имущества. Сочетание слов «техническая инвентаризация» представляет собой выявление в натуре и опись </w:t>
      </w:r>
      <w:r w:rsidR="00181629">
        <w:rPr>
          <w:rFonts w:ascii="Times New Roman" w:hAnsi="Times New Roman" w:cs="Times New Roman"/>
          <w:sz w:val="28"/>
          <w:szCs w:val="28"/>
        </w:rPr>
        <w:t>объектов капитального строительства</w:t>
      </w:r>
      <w:r w:rsidRPr="00A70A86">
        <w:rPr>
          <w:rFonts w:ascii="Times New Roman" w:hAnsi="Times New Roman" w:cs="Times New Roman"/>
          <w:sz w:val="28"/>
          <w:szCs w:val="28"/>
        </w:rPr>
        <w:t xml:space="preserve"> государственной</w:t>
      </w:r>
      <w:r w:rsidR="00181629">
        <w:rPr>
          <w:rFonts w:ascii="Times New Roman" w:hAnsi="Times New Roman" w:cs="Times New Roman"/>
          <w:sz w:val="28"/>
          <w:szCs w:val="28"/>
        </w:rPr>
        <w:t>,</w:t>
      </w:r>
      <w:r w:rsidRPr="00A70A86">
        <w:rPr>
          <w:rFonts w:ascii="Times New Roman" w:hAnsi="Times New Roman" w:cs="Times New Roman"/>
          <w:sz w:val="28"/>
          <w:szCs w:val="28"/>
        </w:rPr>
        <w:t xml:space="preserve"> муниципальной </w:t>
      </w:r>
      <w:r w:rsidR="00181629">
        <w:rPr>
          <w:rFonts w:ascii="Times New Roman" w:hAnsi="Times New Roman" w:cs="Times New Roman"/>
          <w:sz w:val="28"/>
          <w:szCs w:val="28"/>
        </w:rPr>
        <w:t xml:space="preserve">и частной </w:t>
      </w:r>
      <w:r w:rsidRPr="00A70A86">
        <w:rPr>
          <w:rFonts w:ascii="Times New Roman" w:hAnsi="Times New Roman" w:cs="Times New Roman"/>
          <w:sz w:val="28"/>
          <w:szCs w:val="28"/>
        </w:rPr>
        <w:t>собственности.</w:t>
      </w:r>
    </w:p>
    <w:p w:rsidR="00181629" w:rsidRDefault="00540928" w:rsidP="00A70A86">
      <w:pPr>
        <w:spacing w:after="0" w:line="240" w:lineRule="auto"/>
        <w:ind w:firstLine="709"/>
        <w:jc w:val="both"/>
        <w:rPr>
          <w:rFonts w:ascii="Times New Roman" w:eastAsia="Times New Roman" w:hAnsi="Times New Roman" w:cs="Times New Roman"/>
          <w:sz w:val="28"/>
          <w:szCs w:val="28"/>
          <w:lang w:eastAsia="ru-RU"/>
        </w:rPr>
      </w:pPr>
      <w:r w:rsidRPr="00540928">
        <w:rPr>
          <w:rFonts w:ascii="Times New Roman" w:eastAsia="Times New Roman" w:hAnsi="Times New Roman" w:cs="Times New Roman"/>
          <w:sz w:val="28"/>
          <w:szCs w:val="28"/>
          <w:lang w:eastAsia="ru-RU"/>
        </w:rPr>
        <w:t>Техническая инвентаризация представляет собой систему сбора, обработки, хранения и выдачи информации о наличии, составе, местоположении, техническом состоянии, стоимости и принадлежности объектов</w:t>
      </w:r>
      <w:r w:rsidR="00181629">
        <w:rPr>
          <w:rFonts w:ascii="Times New Roman" w:eastAsia="Times New Roman" w:hAnsi="Times New Roman" w:cs="Times New Roman"/>
          <w:sz w:val="28"/>
          <w:szCs w:val="28"/>
          <w:lang w:eastAsia="ru-RU"/>
        </w:rPr>
        <w:t xml:space="preserve"> капитального строительства</w:t>
      </w:r>
      <w:r w:rsidRPr="00540928">
        <w:rPr>
          <w:rFonts w:ascii="Times New Roman" w:eastAsia="Times New Roman" w:hAnsi="Times New Roman" w:cs="Times New Roman"/>
          <w:sz w:val="28"/>
          <w:szCs w:val="28"/>
          <w:lang w:eastAsia="ru-RU"/>
        </w:rPr>
        <w:t xml:space="preserve"> на основе результатов периодических обследований в натуре. </w:t>
      </w:r>
    </w:p>
    <w:p w:rsidR="00181629" w:rsidRDefault="00540928" w:rsidP="00A70A86">
      <w:pPr>
        <w:spacing w:after="0" w:line="240" w:lineRule="auto"/>
        <w:ind w:firstLine="709"/>
        <w:jc w:val="both"/>
        <w:rPr>
          <w:rFonts w:ascii="Times New Roman" w:eastAsia="Times New Roman" w:hAnsi="Times New Roman" w:cs="Times New Roman"/>
          <w:sz w:val="28"/>
          <w:szCs w:val="28"/>
          <w:lang w:eastAsia="ru-RU"/>
        </w:rPr>
      </w:pPr>
      <w:r w:rsidRPr="00540928">
        <w:rPr>
          <w:rFonts w:ascii="Times New Roman" w:eastAsia="Times New Roman" w:hAnsi="Times New Roman" w:cs="Times New Roman"/>
          <w:sz w:val="28"/>
          <w:szCs w:val="28"/>
          <w:lang w:eastAsia="ru-RU"/>
        </w:rPr>
        <w:t xml:space="preserve">Предметом технической инвентаризации зданий и сооружений являются строения на стадии распределения и эксплуатации. Передвижные, временные строения не подлежат технической инвентаризации. </w:t>
      </w:r>
    </w:p>
    <w:p w:rsidR="00540928" w:rsidRDefault="00540928" w:rsidP="00A70A86">
      <w:pPr>
        <w:spacing w:after="0" w:line="240" w:lineRule="auto"/>
        <w:ind w:firstLine="709"/>
        <w:jc w:val="both"/>
        <w:rPr>
          <w:rFonts w:ascii="Times New Roman" w:eastAsia="Times New Roman" w:hAnsi="Times New Roman" w:cs="Times New Roman"/>
          <w:sz w:val="28"/>
          <w:szCs w:val="28"/>
          <w:lang w:eastAsia="ru-RU"/>
        </w:rPr>
      </w:pPr>
      <w:r w:rsidRPr="00540928">
        <w:rPr>
          <w:rFonts w:ascii="Times New Roman" w:eastAsia="Times New Roman" w:hAnsi="Times New Roman" w:cs="Times New Roman"/>
          <w:sz w:val="28"/>
          <w:szCs w:val="28"/>
          <w:lang w:eastAsia="ru-RU"/>
        </w:rPr>
        <w:t xml:space="preserve">Единицей учета при инвентаризации является инвентарный объект. Техническую инвентаризацию объектов недвижимости осуществляют аккредитованные организации технической инвентаризации, которые ежегодно представляют в налоговые органы сведения об объектах капитального строительства.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Основными задачами государственного технического учета и технической инвентаризации объектов капитального строительства являются: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а) обеспечение полной объективной информацией органов государственной власти, на которые возложен </w:t>
      </w:r>
      <w:proofErr w:type="gramStart"/>
      <w:r w:rsidRPr="00A70A86">
        <w:rPr>
          <w:rFonts w:ascii="Times New Roman" w:eastAsia="Times New Roman" w:hAnsi="Times New Roman" w:cs="Times New Roman"/>
          <w:sz w:val="28"/>
          <w:szCs w:val="28"/>
          <w:lang w:eastAsia="ru-RU"/>
        </w:rPr>
        <w:t>контроль за</w:t>
      </w:r>
      <w:proofErr w:type="gramEnd"/>
      <w:r w:rsidRPr="00A70A86">
        <w:rPr>
          <w:rFonts w:ascii="Times New Roman" w:eastAsia="Times New Roman" w:hAnsi="Times New Roman" w:cs="Times New Roman"/>
          <w:sz w:val="28"/>
          <w:szCs w:val="28"/>
          <w:lang w:eastAsia="ru-RU"/>
        </w:rPr>
        <w:t xml:space="preserve"> осуществлением градостроительной деятельности;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б) формирование в целях совершенствования планирования развития территорий и поселений обобщенной информационной базы об объектах капитального строительства и их территориальном распределении;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в) обеспечение полноты и достоверности сведений о налоговой базе;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г) информационное обеспечение функционирования системы государственной регистрации прав на недвижимое имущество и сделок с ним и государственного кадастра недвижимости; </w:t>
      </w:r>
    </w:p>
    <w:p w:rsidR="00A70A86" w:rsidRPr="00A70A86" w:rsidRDefault="00A70A86" w:rsidP="00A70A86">
      <w:pPr>
        <w:spacing w:after="0" w:line="240" w:lineRule="auto"/>
        <w:ind w:firstLine="709"/>
        <w:jc w:val="both"/>
        <w:rPr>
          <w:rFonts w:ascii="Times New Roman" w:eastAsia="Times New Roman" w:hAnsi="Times New Roman" w:cs="Times New Roman"/>
          <w:sz w:val="28"/>
          <w:szCs w:val="28"/>
          <w:lang w:eastAsia="ru-RU"/>
        </w:rPr>
      </w:pPr>
      <w:r w:rsidRPr="00A70A86">
        <w:rPr>
          <w:rFonts w:ascii="Times New Roman" w:eastAsia="Times New Roman" w:hAnsi="Times New Roman" w:cs="Times New Roman"/>
          <w:sz w:val="28"/>
          <w:szCs w:val="28"/>
          <w:lang w:eastAsia="ru-RU"/>
        </w:rPr>
        <w:t xml:space="preserve">д) сбор и предоставление сведений об объектах капитального строительства для проведения государственного статистического учета. </w:t>
      </w:r>
    </w:p>
    <w:p w:rsidR="002F11CE" w:rsidRPr="002F11CE" w:rsidRDefault="002F11CE" w:rsidP="002F11CE">
      <w:pPr>
        <w:spacing w:after="0" w:line="240" w:lineRule="auto"/>
        <w:ind w:firstLine="709"/>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w:t>
      </w:r>
      <w:r w:rsidRPr="002F11CE">
        <w:rPr>
          <w:rFonts w:ascii="Times New Roman" w:eastAsia="Times New Roman" w:hAnsi="Times New Roman" w:cs="Times New Roman"/>
          <w:sz w:val="28"/>
          <w:szCs w:val="28"/>
          <w:lang w:eastAsia="ru-RU"/>
        </w:rPr>
        <w:t>нвентаризационно</w:t>
      </w:r>
      <w:proofErr w:type="spellEnd"/>
      <w:r w:rsidRPr="002F11CE">
        <w:rPr>
          <w:rFonts w:ascii="Times New Roman" w:eastAsia="Times New Roman" w:hAnsi="Times New Roman" w:cs="Times New Roman"/>
          <w:sz w:val="28"/>
          <w:szCs w:val="28"/>
          <w:lang w:eastAsia="ru-RU"/>
        </w:rPr>
        <w:t>-техническая документация имеет многоцелевое назначение. Она используется в том числе:</w:t>
      </w:r>
    </w:p>
    <w:p w:rsidR="002F11CE" w:rsidRPr="002F11CE" w:rsidRDefault="002F11CE" w:rsidP="002F11CE">
      <w:pPr>
        <w:spacing w:after="0" w:line="240" w:lineRule="auto"/>
        <w:ind w:firstLine="709"/>
        <w:jc w:val="both"/>
        <w:rPr>
          <w:rFonts w:ascii="Times New Roman" w:eastAsia="Times New Roman" w:hAnsi="Times New Roman" w:cs="Times New Roman"/>
          <w:sz w:val="28"/>
          <w:szCs w:val="28"/>
          <w:lang w:eastAsia="ru-RU"/>
        </w:rPr>
      </w:pPr>
      <w:r w:rsidRPr="002F11CE">
        <w:rPr>
          <w:rFonts w:ascii="Times New Roman" w:eastAsia="Times New Roman" w:hAnsi="Times New Roman" w:cs="Times New Roman"/>
          <w:sz w:val="28"/>
          <w:szCs w:val="28"/>
          <w:lang w:eastAsia="ru-RU"/>
        </w:rPr>
        <w:t xml:space="preserve">- в капитальном строительстве - для разработки схем районной планировки, сравнения вариантов застройки по критерию стоимости </w:t>
      </w:r>
      <w:r w:rsidRPr="002F11CE">
        <w:rPr>
          <w:rFonts w:ascii="Times New Roman" w:eastAsia="Times New Roman" w:hAnsi="Times New Roman" w:cs="Times New Roman"/>
          <w:sz w:val="28"/>
          <w:szCs w:val="28"/>
          <w:lang w:eastAsia="ru-RU"/>
        </w:rPr>
        <w:lastRenderedPageBreak/>
        <w:t>сносимых строений, разработки проектов вскрытия котлованов, планирования воспроизводства жилищного фонда, контроля качества вводимых в эксплуатацию зданий, контроля качества строительной исполнительной документации;</w:t>
      </w:r>
    </w:p>
    <w:p w:rsidR="002F11CE" w:rsidRPr="002F11CE" w:rsidRDefault="002F11CE" w:rsidP="002F11CE">
      <w:pPr>
        <w:spacing w:after="0" w:line="240" w:lineRule="auto"/>
        <w:ind w:firstLine="709"/>
        <w:jc w:val="both"/>
        <w:rPr>
          <w:rFonts w:ascii="Times New Roman" w:eastAsia="Times New Roman" w:hAnsi="Times New Roman" w:cs="Times New Roman"/>
          <w:sz w:val="28"/>
          <w:szCs w:val="28"/>
          <w:lang w:eastAsia="ru-RU"/>
        </w:rPr>
      </w:pPr>
      <w:r w:rsidRPr="002F11CE">
        <w:rPr>
          <w:rFonts w:ascii="Times New Roman" w:eastAsia="Times New Roman" w:hAnsi="Times New Roman" w:cs="Times New Roman"/>
          <w:sz w:val="28"/>
          <w:szCs w:val="28"/>
          <w:lang w:eastAsia="ru-RU"/>
        </w:rPr>
        <w:t>- в финансовой системе - для взимания земельной ренты, определения размера налогов на строения, государственного обязательного страхования, расчетов компенсации за сносимые строения, исчисления госпошлины при свершении сделок;</w:t>
      </w:r>
    </w:p>
    <w:p w:rsidR="002F11CE" w:rsidRPr="002F11CE" w:rsidRDefault="002F11CE" w:rsidP="002F11CE">
      <w:pPr>
        <w:spacing w:after="0" w:line="240" w:lineRule="auto"/>
        <w:ind w:firstLine="709"/>
        <w:jc w:val="both"/>
        <w:rPr>
          <w:rFonts w:ascii="Times New Roman" w:eastAsia="Times New Roman" w:hAnsi="Times New Roman" w:cs="Times New Roman"/>
          <w:sz w:val="28"/>
          <w:szCs w:val="28"/>
          <w:lang w:eastAsia="ru-RU"/>
        </w:rPr>
      </w:pPr>
      <w:proofErr w:type="gramStart"/>
      <w:r w:rsidRPr="002F11CE">
        <w:rPr>
          <w:rFonts w:ascii="Times New Roman" w:eastAsia="Times New Roman" w:hAnsi="Times New Roman" w:cs="Times New Roman"/>
          <w:sz w:val="28"/>
          <w:szCs w:val="28"/>
          <w:lang w:eastAsia="ru-RU"/>
        </w:rPr>
        <w:t>- в социальной сфере - для выдачи гражданам разрешений на строительство жилых домов и служебных строений, определения уровня благоустройства населенных пунктов и строений, учета и распределения жилых и нежилых зданий и помещений, установления фактов самовольного строительства, определения границ землевладений, расчетов рыночных запасов топлива для населения, выдачи разрешений на продажу домов и строений, исчисления размеров квартплаты и арендных платежей, определения пригодности зданий для</w:t>
      </w:r>
      <w:proofErr w:type="gramEnd"/>
      <w:r w:rsidRPr="002F11CE">
        <w:rPr>
          <w:rFonts w:ascii="Times New Roman" w:eastAsia="Times New Roman" w:hAnsi="Times New Roman" w:cs="Times New Roman"/>
          <w:sz w:val="28"/>
          <w:szCs w:val="28"/>
          <w:lang w:eastAsia="ru-RU"/>
        </w:rPr>
        <w:t xml:space="preserve"> использования по тому или иному назначению;</w:t>
      </w:r>
    </w:p>
    <w:p w:rsidR="002F11CE" w:rsidRPr="002F11CE" w:rsidRDefault="002F11CE" w:rsidP="002F11CE">
      <w:pPr>
        <w:spacing w:after="0" w:line="240" w:lineRule="auto"/>
        <w:ind w:firstLine="709"/>
        <w:jc w:val="both"/>
        <w:rPr>
          <w:rFonts w:ascii="Times New Roman" w:eastAsia="Times New Roman" w:hAnsi="Times New Roman" w:cs="Times New Roman"/>
          <w:sz w:val="28"/>
          <w:szCs w:val="28"/>
          <w:lang w:eastAsia="ru-RU"/>
        </w:rPr>
      </w:pPr>
      <w:r w:rsidRPr="002F11CE">
        <w:rPr>
          <w:rFonts w:ascii="Times New Roman" w:eastAsia="Times New Roman" w:hAnsi="Times New Roman" w:cs="Times New Roman"/>
          <w:sz w:val="28"/>
          <w:szCs w:val="28"/>
          <w:lang w:eastAsia="ru-RU"/>
        </w:rPr>
        <w:t>- в жилищно-коммунальном хозяйстве - для планирования работ по капитальному ремонту, разработки проектов и смет на реконструкцию и ремонт, определения стоимости основных фондов и их фактического износа.</w:t>
      </w:r>
    </w:p>
    <w:p w:rsidR="00101C92" w:rsidRDefault="00101C92" w:rsidP="003E154C">
      <w:pPr>
        <w:jc w:val="both"/>
        <w:rPr>
          <w:rFonts w:ascii="Times New Roman" w:eastAsia="Times New Roman" w:hAnsi="Times New Roman" w:cs="Times New Roman"/>
          <w:b/>
          <w:sz w:val="28"/>
          <w:szCs w:val="28"/>
          <w:lang w:eastAsia="ru-RU"/>
        </w:rPr>
      </w:pPr>
    </w:p>
    <w:p w:rsidR="003E154C" w:rsidRPr="003E154C" w:rsidRDefault="003E154C" w:rsidP="003E154C">
      <w:pPr>
        <w:jc w:val="both"/>
        <w:rPr>
          <w:b/>
          <w:sz w:val="28"/>
          <w:szCs w:val="28"/>
        </w:rPr>
      </w:pPr>
    </w:p>
    <w:sectPr w:rsidR="003E154C" w:rsidRPr="003E15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6A37"/>
    <w:multiLevelType w:val="hybridMultilevel"/>
    <w:tmpl w:val="98DCDBD2"/>
    <w:lvl w:ilvl="0" w:tplc="61101E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7344193"/>
    <w:multiLevelType w:val="singleLevel"/>
    <w:tmpl w:val="EF80B91C"/>
    <w:lvl w:ilvl="0">
      <w:start w:val="1"/>
      <w:numFmt w:val="decimal"/>
      <w:lvlText w:val="%1)"/>
      <w:legacy w:legacy="1" w:legacySpace="0" w:legacyIndent="225"/>
      <w:lvlJc w:val="left"/>
      <w:rPr>
        <w:rFonts w:ascii="Times New Roman" w:hAnsi="Times New Roman" w:cs="Times New Roman" w:hint="default"/>
      </w:rPr>
    </w:lvl>
  </w:abstractNum>
  <w:abstractNum w:abstractNumId="2">
    <w:nsid w:val="46450F86"/>
    <w:multiLevelType w:val="hybridMultilevel"/>
    <w:tmpl w:val="8DF6B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400761"/>
    <w:multiLevelType w:val="hybridMultilevel"/>
    <w:tmpl w:val="E7A09C92"/>
    <w:lvl w:ilvl="0" w:tplc="D4A434F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3D11E12"/>
    <w:multiLevelType w:val="hybridMultilevel"/>
    <w:tmpl w:val="5174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4C"/>
    <w:rsid w:val="000522F4"/>
    <w:rsid w:val="000A51F6"/>
    <w:rsid w:val="00100322"/>
    <w:rsid w:val="00101C92"/>
    <w:rsid w:val="00105428"/>
    <w:rsid w:val="0010649D"/>
    <w:rsid w:val="001741E3"/>
    <w:rsid w:val="00181629"/>
    <w:rsid w:val="0018730C"/>
    <w:rsid w:val="001A00D0"/>
    <w:rsid w:val="00200BD8"/>
    <w:rsid w:val="002039C8"/>
    <w:rsid w:val="00205E9A"/>
    <w:rsid w:val="002750E8"/>
    <w:rsid w:val="00275A46"/>
    <w:rsid w:val="002D51F6"/>
    <w:rsid w:val="002F11CE"/>
    <w:rsid w:val="00350C56"/>
    <w:rsid w:val="003B1E44"/>
    <w:rsid w:val="003C33EE"/>
    <w:rsid w:val="003E154C"/>
    <w:rsid w:val="003E53AF"/>
    <w:rsid w:val="00440927"/>
    <w:rsid w:val="00451031"/>
    <w:rsid w:val="004900C0"/>
    <w:rsid w:val="004904C1"/>
    <w:rsid w:val="004E3DE4"/>
    <w:rsid w:val="005238DE"/>
    <w:rsid w:val="00540928"/>
    <w:rsid w:val="0055002C"/>
    <w:rsid w:val="00561245"/>
    <w:rsid w:val="00574D53"/>
    <w:rsid w:val="00592B73"/>
    <w:rsid w:val="00603429"/>
    <w:rsid w:val="006334DD"/>
    <w:rsid w:val="0064697E"/>
    <w:rsid w:val="00700F61"/>
    <w:rsid w:val="00727FDE"/>
    <w:rsid w:val="00733F5A"/>
    <w:rsid w:val="00735400"/>
    <w:rsid w:val="00750DBA"/>
    <w:rsid w:val="007968DF"/>
    <w:rsid w:val="007B3E74"/>
    <w:rsid w:val="007F5A9F"/>
    <w:rsid w:val="00811602"/>
    <w:rsid w:val="008362DC"/>
    <w:rsid w:val="0085315A"/>
    <w:rsid w:val="00866DF5"/>
    <w:rsid w:val="008708A7"/>
    <w:rsid w:val="00873BC9"/>
    <w:rsid w:val="00885F09"/>
    <w:rsid w:val="008C59C0"/>
    <w:rsid w:val="008D6A1C"/>
    <w:rsid w:val="009051B8"/>
    <w:rsid w:val="009220A7"/>
    <w:rsid w:val="009B3840"/>
    <w:rsid w:val="009D2A31"/>
    <w:rsid w:val="009E2AEA"/>
    <w:rsid w:val="00A20935"/>
    <w:rsid w:val="00A325F0"/>
    <w:rsid w:val="00A70A86"/>
    <w:rsid w:val="00AA1A4A"/>
    <w:rsid w:val="00AB1328"/>
    <w:rsid w:val="00AC0DC8"/>
    <w:rsid w:val="00AC7E8A"/>
    <w:rsid w:val="00AE1A95"/>
    <w:rsid w:val="00B43046"/>
    <w:rsid w:val="00B8695B"/>
    <w:rsid w:val="00BA7C1C"/>
    <w:rsid w:val="00BC5F01"/>
    <w:rsid w:val="00BE62B6"/>
    <w:rsid w:val="00BF6316"/>
    <w:rsid w:val="00C51C18"/>
    <w:rsid w:val="00C80504"/>
    <w:rsid w:val="00C8240C"/>
    <w:rsid w:val="00C834ED"/>
    <w:rsid w:val="00C840AE"/>
    <w:rsid w:val="00CB117A"/>
    <w:rsid w:val="00CB32F2"/>
    <w:rsid w:val="00CC5DB4"/>
    <w:rsid w:val="00CE3AFD"/>
    <w:rsid w:val="00D015C5"/>
    <w:rsid w:val="00D1293C"/>
    <w:rsid w:val="00D13FFE"/>
    <w:rsid w:val="00D8533F"/>
    <w:rsid w:val="00DB7D5E"/>
    <w:rsid w:val="00DE01CC"/>
    <w:rsid w:val="00DF0DCE"/>
    <w:rsid w:val="00E22D01"/>
    <w:rsid w:val="00E64760"/>
    <w:rsid w:val="00EA292D"/>
    <w:rsid w:val="00EB3A4B"/>
    <w:rsid w:val="00EF172E"/>
    <w:rsid w:val="00F362EE"/>
    <w:rsid w:val="00F64DC1"/>
    <w:rsid w:val="00F83D8F"/>
    <w:rsid w:val="00F95717"/>
    <w:rsid w:val="00FB54B8"/>
    <w:rsid w:val="00FC2073"/>
    <w:rsid w:val="00FE081E"/>
    <w:rsid w:val="00FE26DD"/>
    <w:rsid w:val="00FE4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30C"/>
    <w:pPr>
      <w:ind w:left="720"/>
      <w:contextualSpacing/>
    </w:pPr>
  </w:style>
  <w:style w:type="paragraph" w:styleId="a4">
    <w:name w:val="No Spacing"/>
    <w:uiPriority w:val="1"/>
    <w:qFormat/>
    <w:rsid w:val="001A00D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30C"/>
    <w:pPr>
      <w:ind w:left="720"/>
      <w:contextualSpacing/>
    </w:pPr>
  </w:style>
  <w:style w:type="paragraph" w:styleId="a4">
    <w:name w:val="No Spacing"/>
    <w:uiPriority w:val="1"/>
    <w:qFormat/>
    <w:rsid w:val="001A00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19</Pages>
  <Words>7326</Words>
  <Characters>41759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31</cp:revision>
  <dcterms:created xsi:type="dcterms:W3CDTF">2013-05-08T19:51:00Z</dcterms:created>
  <dcterms:modified xsi:type="dcterms:W3CDTF">2013-05-12T12:53:00Z</dcterms:modified>
</cp:coreProperties>
</file>